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11" w:rsidRPr="00782684" w:rsidRDefault="00E45B11" w:rsidP="00E45B11">
      <w:pPr>
        <w:jc w:val="right"/>
        <w:rPr>
          <w:color w:val="000000" w:themeColor="text1"/>
          <w:sz w:val="20"/>
          <w:szCs w:val="20"/>
        </w:rPr>
      </w:pPr>
      <w:r w:rsidRPr="00782684">
        <w:rPr>
          <w:rFonts w:eastAsia="Times New Roman"/>
          <w:color w:val="000000" w:themeColor="text1"/>
          <w:sz w:val="24"/>
          <w:szCs w:val="24"/>
        </w:rPr>
        <w:t>Приложение № 1</w:t>
      </w:r>
    </w:p>
    <w:p w:rsidR="00E45B11" w:rsidRPr="00782684" w:rsidRDefault="00E45B11" w:rsidP="00E45B11">
      <w:pPr>
        <w:spacing w:line="337" w:lineRule="exact"/>
        <w:rPr>
          <w:color w:val="000000" w:themeColor="text1"/>
          <w:sz w:val="20"/>
          <w:szCs w:val="20"/>
        </w:rPr>
      </w:pPr>
    </w:p>
    <w:p w:rsidR="00E45B11" w:rsidRPr="005630C4" w:rsidRDefault="00E45B11" w:rsidP="00E45B1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E45B11" w:rsidRPr="005630C4" w:rsidRDefault="00E45B11" w:rsidP="00E45B1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w:t>
      </w:r>
      <w:r w:rsidRPr="00126D84">
        <w:rPr>
          <w:rFonts w:eastAsia="Times New Roman"/>
          <w:color w:val="000000" w:themeColor="text1"/>
          <w:sz w:val="24"/>
          <w:szCs w:val="24"/>
        </w:rPr>
        <w:t xml:space="preserve">на оказание услуг по организации и проведению международной </w:t>
      </w:r>
      <w:proofErr w:type="spellStart"/>
      <w:proofErr w:type="gramStart"/>
      <w:r w:rsidRPr="00126D84">
        <w:rPr>
          <w:rFonts w:eastAsia="Times New Roman"/>
          <w:color w:val="000000" w:themeColor="text1"/>
          <w:sz w:val="24"/>
          <w:szCs w:val="24"/>
        </w:rPr>
        <w:t>бизнес-миссии</w:t>
      </w:r>
      <w:proofErr w:type="spellEnd"/>
      <w:proofErr w:type="gramEnd"/>
      <w:r w:rsidRPr="00126D84">
        <w:rPr>
          <w:rFonts w:eastAsia="Times New Roman"/>
          <w:color w:val="000000" w:themeColor="text1"/>
          <w:sz w:val="24"/>
          <w:szCs w:val="24"/>
        </w:rPr>
        <w:t xml:space="preserve"> для субъектов малого и среднего предпринимательства Кировской области в Республику </w:t>
      </w:r>
      <w:r w:rsidR="00A45B88" w:rsidRPr="00A45B88">
        <w:rPr>
          <w:rFonts w:eastAsia="Times New Roman"/>
          <w:color w:val="000000" w:themeColor="text1"/>
          <w:sz w:val="24"/>
          <w:szCs w:val="24"/>
        </w:rPr>
        <w:t>Беларусь (г. Минск).</w:t>
      </w:r>
    </w:p>
    <w:p w:rsidR="00E45B11" w:rsidRPr="005630C4" w:rsidRDefault="00E45B11" w:rsidP="00E45B11">
      <w:pPr>
        <w:spacing w:line="236" w:lineRule="auto"/>
        <w:ind w:right="279"/>
        <w:jc w:val="center"/>
        <w:rPr>
          <w:color w:val="000000" w:themeColor="text1"/>
          <w:sz w:val="24"/>
          <w:szCs w:val="24"/>
        </w:rPr>
      </w:pPr>
    </w:p>
    <w:p w:rsidR="00E45B11" w:rsidRPr="005630C4" w:rsidRDefault="00E45B11" w:rsidP="00E45B1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w:t>
      </w:r>
      <w:r w:rsidRPr="00126D84">
        <w:rPr>
          <w:rFonts w:eastAsia="Times New Roman"/>
          <w:color w:val="000000" w:themeColor="text1"/>
          <w:sz w:val="24"/>
          <w:szCs w:val="24"/>
        </w:rPr>
        <w:t xml:space="preserve">на оказание услуг по организации и проведению международной </w:t>
      </w:r>
      <w:proofErr w:type="spellStart"/>
      <w:proofErr w:type="gramStart"/>
      <w:r w:rsidRPr="00126D84">
        <w:rPr>
          <w:rFonts w:eastAsia="Times New Roman"/>
          <w:color w:val="000000" w:themeColor="text1"/>
          <w:sz w:val="24"/>
          <w:szCs w:val="24"/>
        </w:rPr>
        <w:t>бизнес-миссии</w:t>
      </w:r>
      <w:proofErr w:type="spellEnd"/>
      <w:proofErr w:type="gramEnd"/>
      <w:r w:rsidRPr="00126D84">
        <w:rPr>
          <w:rFonts w:eastAsia="Times New Roman"/>
          <w:color w:val="000000" w:themeColor="text1"/>
          <w:sz w:val="24"/>
          <w:szCs w:val="24"/>
        </w:rPr>
        <w:t xml:space="preserve"> для субъектов малого и среднего предпринимательства Кировской области в Республику </w:t>
      </w:r>
      <w:r w:rsidR="00A45B88" w:rsidRPr="00A45B88">
        <w:rPr>
          <w:rFonts w:eastAsia="Times New Roman"/>
          <w:color w:val="000000" w:themeColor="text1"/>
          <w:sz w:val="24"/>
          <w:szCs w:val="24"/>
        </w:rPr>
        <w:t>Беларусь (г. Минск)</w:t>
      </w:r>
      <w:r w:rsidRPr="00126D84">
        <w:rPr>
          <w:rFonts w:eastAsia="Times New Roman"/>
          <w:color w:val="000000" w:themeColor="text1"/>
          <w:sz w:val="24"/>
          <w:szCs w:val="24"/>
        </w:rPr>
        <w:t xml:space="preserve"> </w:t>
      </w:r>
      <w:r w:rsidRPr="005630C4">
        <w:rPr>
          <w:rFonts w:eastAsia="Times New Roman"/>
          <w:color w:val="000000" w:themeColor="text1"/>
          <w:sz w:val="24"/>
          <w:szCs w:val="24"/>
        </w:rPr>
        <w:t>(далее – документация о запросе предложений)</w:t>
      </w:r>
    </w:p>
    <w:p w:rsidR="00E45B11" w:rsidRPr="00073A76" w:rsidRDefault="00E45B11" w:rsidP="00E45B11">
      <w:pPr>
        <w:spacing w:line="1" w:lineRule="exact"/>
        <w:rPr>
          <w:rFonts w:eastAsia="Times New Roman"/>
          <w:color w:val="000000" w:themeColor="text1"/>
          <w:sz w:val="24"/>
          <w:szCs w:val="24"/>
        </w:rPr>
      </w:pPr>
    </w:p>
    <w:sdt>
      <w:sdtPr>
        <w:rPr>
          <w:rFonts w:eastAsia="Times New Roman"/>
          <w:color w:val="000000" w:themeColor="text1"/>
          <w:sz w:val="24"/>
          <w:szCs w:val="24"/>
        </w:rPr>
        <w:id w:val="-143508700"/>
        <w:placeholder>
          <w:docPart w:val="8032111D092C49D7B6F1D09D89F39DBD"/>
        </w:placeholder>
        <w:text/>
      </w:sdtPr>
      <w:sdtContent>
        <w:p w:rsidR="00E45B11" w:rsidRPr="00073A76" w:rsidRDefault="00E45B11" w:rsidP="00E45B1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E45B11" w:rsidRPr="00073A76" w:rsidRDefault="00E45B11" w:rsidP="00E45B11">
      <w:pPr>
        <w:spacing w:line="4" w:lineRule="exact"/>
        <w:rPr>
          <w:color w:val="000000" w:themeColor="text1"/>
          <w:sz w:val="20"/>
          <w:szCs w:val="20"/>
        </w:rPr>
      </w:pPr>
    </w:p>
    <w:p w:rsidR="00E45B11" w:rsidRPr="00073A76" w:rsidRDefault="00E45B11" w:rsidP="00E45B1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E45B11" w:rsidRPr="00073A76" w:rsidRDefault="00E45B11" w:rsidP="00E45B11">
      <w:pPr>
        <w:spacing w:line="235" w:lineRule="auto"/>
        <w:ind w:left="1"/>
        <w:rPr>
          <w:color w:val="000000" w:themeColor="text1"/>
          <w:sz w:val="20"/>
          <w:szCs w:val="20"/>
        </w:rPr>
      </w:pPr>
      <w:r w:rsidRPr="00073A76">
        <w:rPr>
          <w:rFonts w:eastAsia="Times New Roman"/>
          <w:color w:val="000000" w:themeColor="text1"/>
          <w:sz w:val="24"/>
          <w:szCs w:val="24"/>
        </w:rPr>
        <w:t xml:space="preserve">в лице </w:t>
      </w:r>
      <w:sdt>
        <w:sdtPr>
          <w:rPr>
            <w:rFonts w:eastAsia="Times New Roman"/>
            <w:color w:val="000000" w:themeColor="text1"/>
            <w:sz w:val="24"/>
            <w:szCs w:val="24"/>
          </w:rPr>
          <w:id w:val="791562431"/>
          <w:placeholder>
            <w:docPart w:val="8032111D092C49D7B6F1D09D89F39DBD"/>
          </w:placeholder>
          <w:text/>
        </w:sdtPr>
        <w:sdtContent>
          <w:r w:rsidRPr="00073A76">
            <w:rPr>
              <w:rFonts w:eastAsia="Times New Roman"/>
              <w:color w:val="000000" w:themeColor="text1"/>
              <w:sz w:val="24"/>
              <w:szCs w:val="24"/>
            </w:rPr>
            <w:t>___________________________________________________________________________</w:t>
          </w:r>
        </w:sdtContent>
      </w:sdt>
      <w:r w:rsidRPr="00073A76">
        <w:rPr>
          <w:rFonts w:eastAsia="Times New Roman"/>
          <w:color w:val="000000" w:themeColor="text1"/>
          <w:sz w:val="24"/>
          <w:szCs w:val="24"/>
        </w:rPr>
        <w:t>,</w:t>
      </w:r>
    </w:p>
    <w:p w:rsidR="00E45B11" w:rsidRPr="00073A76" w:rsidRDefault="00E45B11" w:rsidP="00E45B11">
      <w:pPr>
        <w:spacing w:line="5" w:lineRule="exact"/>
        <w:rPr>
          <w:color w:val="000000" w:themeColor="text1"/>
          <w:sz w:val="20"/>
          <w:szCs w:val="20"/>
        </w:rPr>
      </w:pPr>
    </w:p>
    <w:p w:rsidR="00E45B11" w:rsidRPr="00073A76" w:rsidRDefault="00E45B11" w:rsidP="00E45B1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E45B11" w:rsidRPr="00073A76" w:rsidRDefault="00E45B11" w:rsidP="00E45B11">
      <w:pPr>
        <w:spacing w:line="235" w:lineRule="auto"/>
        <w:ind w:left="1"/>
        <w:rPr>
          <w:rFonts w:eastAsia="Times New Roman"/>
          <w:color w:val="000000" w:themeColor="text1"/>
          <w:sz w:val="24"/>
          <w:szCs w:val="24"/>
        </w:rPr>
      </w:pPr>
    </w:p>
    <w:p w:rsidR="00E45B11" w:rsidRPr="00073A76" w:rsidRDefault="00E45B11" w:rsidP="00E45B11">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w:t>
      </w:r>
      <w:sdt>
        <w:sdtPr>
          <w:rPr>
            <w:rFonts w:eastAsia="Times New Roman"/>
            <w:color w:val="000000" w:themeColor="text1"/>
            <w:sz w:val="24"/>
            <w:szCs w:val="24"/>
          </w:rPr>
          <w:id w:val="-2051139811"/>
          <w:placeholder>
            <w:docPart w:val="8032111D092C49D7B6F1D09D89F39DBD"/>
          </w:placeholder>
          <w:text/>
        </w:sdtPr>
        <w:sdtContent>
          <w:r w:rsidRPr="00073A76">
            <w:rPr>
              <w:rFonts w:eastAsia="Times New Roman"/>
              <w:color w:val="000000" w:themeColor="text1"/>
              <w:sz w:val="24"/>
              <w:szCs w:val="24"/>
            </w:rPr>
            <w:t>______________________________________</w:t>
          </w:r>
        </w:sdtContent>
      </w:sdt>
      <w:r w:rsidRPr="00073A76">
        <w:rPr>
          <w:rFonts w:eastAsia="Times New Roman"/>
          <w:color w:val="000000" w:themeColor="text1"/>
          <w:sz w:val="24"/>
          <w:szCs w:val="24"/>
        </w:rPr>
        <w:t xml:space="preserve"> (далее – заявитель)</w:t>
      </w:r>
    </w:p>
    <w:p w:rsidR="00E45B11" w:rsidRPr="00073A76" w:rsidRDefault="00E45B11" w:rsidP="00E45B11">
      <w:pPr>
        <w:spacing w:line="5" w:lineRule="exact"/>
        <w:rPr>
          <w:color w:val="000000" w:themeColor="text1"/>
          <w:sz w:val="20"/>
          <w:szCs w:val="20"/>
        </w:rPr>
      </w:pPr>
    </w:p>
    <w:p w:rsidR="00E45B11" w:rsidRPr="00073A76" w:rsidRDefault="00E45B11" w:rsidP="00E45B1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E45B11" w:rsidRPr="00073A76" w:rsidRDefault="00E45B11" w:rsidP="00E45B11">
      <w:pPr>
        <w:spacing w:line="7" w:lineRule="exact"/>
        <w:rPr>
          <w:color w:val="000000" w:themeColor="text1"/>
          <w:sz w:val="20"/>
          <w:szCs w:val="20"/>
        </w:rPr>
      </w:pPr>
    </w:p>
    <w:p w:rsidR="00E45B11" w:rsidRPr="00073A76" w:rsidRDefault="00E45B11" w:rsidP="00E45B11">
      <w:pPr>
        <w:spacing w:line="236" w:lineRule="auto"/>
        <w:ind w:left="1" w:right="140"/>
        <w:jc w:val="both"/>
        <w:rPr>
          <w:rFonts w:eastAsia="Times New Roman"/>
          <w:color w:val="000000" w:themeColor="text1"/>
          <w:sz w:val="24"/>
          <w:szCs w:val="24"/>
        </w:rPr>
      </w:pPr>
    </w:p>
    <w:p w:rsidR="00E45B11" w:rsidRPr="00073A76" w:rsidRDefault="00E45B11" w:rsidP="00E45B1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E45B11" w:rsidRPr="00073A76" w:rsidRDefault="00E45B11" w:rsidP="00E45B11">
      <w:pPr>
        <w:spacing w:line="2" w:lineRule="exact"/>
        <w:rPr>
          <w:color w:val="000000" w:themeColor="text1"/>
          <w:sz w:val="20"/>
          <w:szCs w:val="20"/>
        </w:rPr>
      </w:pPr>
    </w:p>
    <w:p w:rsidR="00E45B11" w:rsidRPr="00073A76" w:rsidRDefault="00E45B11" w:rsidP="00E45B1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E45B11" w:rsidRPr="00073A76" w:rsidRDefault="00E45B11" w:rsidP="00E45B11">
      <w:pPr>
        <w:ind w:left="1"/>
        <w:jc w:val="both"/>
        <w:rPr>
          <w:rFonts w:eastAsia="Times New Roman"/>
          <w:color w:val="000000" w:themeColor="text1"/>
          <w:sz w:val="24"/>
          <w:szCs w:val="24"/>
        </w:rPr>
      </w:pPr>
      <w:proofErr w:type="spellStart"/>
      <w:r w:rsidRPr="00073A76">
        <w:rPr>
          <w:rFonts w:eastAsia="Times New Roman"/>
          <w:color w:val="000000" w:themeColor="text1"/>
          <w:sz w:val="24"/>
          <w:szCs w:val="24"/>
        </w:rPr>
        <w:t>услуги:</w:t>
      </w:r>
      <w:sdt>
        <w:sdtPr>
          <w:rPr>
            <w:rFonts w:eastAsia="Times New Roman"/>
            <w:color w:val="000000" w:themeColor="text1"/>
            <w:sz w:val="24"/>
            <w:szCs w:val="24"/>
            <w:u w:val="single"/>
          </w:rPr>
          <w:id w:val="-2090452933"/>
          <w:placeholder>
            <w:docPart w:val="8032111D092C49D7B6F1D09D89F39DBD"/>
          </w:placeholder>
          <w:text/>
        </w:sdtPr>
        <w:sdtContent>
          <w:r w:rsidRPr="003D03EA">
            <w:rPr>
              <w:rFonts w:eastAsia="Times New Roman"/>
              <w:color w:val="000000" w:themeColor="text1"/>
              <w:sz w:val="24"/>
              <w:szCs w:val="24"/>
              <w:u w:val="single"/>
            </w:rPr>
            <w:t>организация</w:t>
          </w:r>
          <w:proofErr w:type="spellEnd"/>
          <w:r w:rsidRPr="003D03EA">
            <w:rPr>
              <w:rFonts w:eastAsia="Times New Roman"/>
              <w:color w:val="000000" w:themeColor="text1"/>
              <w:sz w:val="24"/>
              <w:szCs w:val="24"/>
              <w:u w:val="single"/>
            </w:rPr>
            <w:t xml:space="preserve"> и проведение международной </w:t>
          </w:r>
          <w:proofErr w:type="spellStart"/>
          <w:proofErr w:type="gramStart"/>
          <w:r w:rsidRPr="003D03EA">
            <w:rPr>
              <w:rFonts w:eastAsia="Times New Roman"/>
              <w:color w:val="000000" w:themeColor="text1"/>
              <w:sz w:val="24"/>
              <w:szCs w:val="24"/>
              <w:u w:val="single"/>
            </w:rPr>
            <w:t>бизнес-миссии</w:t>
          </w:r>
          <w:proofErr w:type="spellEnd"/>
          <w:proofErr w:type="gramEnd"/>
          <w:r w:rsidRPr="003D03EA">
            <w:rPr>
              <w:rFonts w:eastAsia="Times New Roman"/>
              <w:color w:val="000000" w:themeColor="text1"/>
              <w:sz w:val="24"/>
              <w:szCs w:val="24"/>
              <w:u w:val="single"/>
            </w:rPr>
            <w:t xml:space="preserve"> для субъектов малого и среднего предпринимательства Кировской области в Республику </w:t>
          </w:r>
          <w:r w:rsidR="00A45B88">
            <w:rPr>
              <w:rFonts w:eastAsia="Times New Roman"/>
              <w:color w:val="000000" w:themeColor="text1"/>
              <w:sz w:val="24"/>
              <w:szCs w:val="24"/>
              <w:u w:val="single"/>
            </w:rPr>
            <w:t>Беларусь</w:t>
          </w:r>
          <w:r w:rsidRPr="003D03EA">
            <w:rPr>
              <w:rFonts w:eastAsia="Times New Roman"/>
              <w:color w:val="000000" w:themeColor="text1"/>
              <w:sz w:val="24"/>
              <w:szCs w:val="24"/>
              <w:u w:val="single"/>
            </w:rPr>
            <w:t xml:space="preserve"> (г. </w:t>
          </w:r>
          <w:r w:rsidR="00A45B88">
            <w:rPr>
              <w:rFonts w:eastAsia="Times New Roman"/>
              <w:color w:val="000000" w:themeColor="text1"/>
              <w:sz w:val="24"/>
              <w:szCs w:val="24"/>
              <w:u w:val="single"/>
            </w:rPr>
            <w:t>Минск</w:t>
          </w:r>
          <w:r w:rsidRPr="003D03EA">
            <w:rPr>
              <w:rFonts w:eastAsia="Times New Roman"/>
              <w:color w:val="000000" w:themeColor="text1"/>
              <w:sz w:val="24"/>
              <w:szCs w:val="24"/>
              <w:u w:val="single"/>
            </w:rPr>
            <w:t>)</w:t>
          </w:r>
        </w:sdtContent>
      </w:sdt>
    </w:p>
    <w:p w:rsidR="00E45B11" w:rsidRPr="00073A76" w:rsidRDefault="00E45B11" w:rsidP="00E45B11">
      <w:pPr>
        <w:spacing w:line="4" w:lineRule="exact"/>
        <w:rPr>
          <w:color w:val="000000" w:themeColor="text1"/>
          <w:sz w:val="20"/>
          <w:szCs w:val="20"/>
        </w:rPr>
      </w:pPr>
    </w:p>
    <w:p w:rsidR="00E45B11" w:rsidRPr="00073A76" w:rsidRDefault="00E45B11" w:rsidP="00E45B1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E45B11" w:rsidRPr="00073A76" w:rsidRDefault="00E45B11" w:rsidP="00E45B11">
      <w:pPr>
        <w:spacing w:line="7" w:lineRule="exact"/>
        <w:rPr>
          <w:color w:val="000000" w:themeColor="text1"/>
          <w:sz w:val="20"/>
          <w:szCs w:val="20"/>
        </w:rPr>
      </w:pPr>
    </w:p>
    <w:p w:rsidR="00E45B11" w:rsidRPr="00073A76" w:rsidRDefault="00E45B11" w:rsidP="00E45B11">
      <w:pPr>
        <w:numPr>
          <w:ilvl w:val="0"/>
          <w:numId w:val="37"/>
        </w:numPr>
        <w:tabs>
          <w:tab w:val="left" w:pos="186"/>
        </w:tabs>
        <w:spacing w:before="120" w:line="235" w:lineRule="auto"/>
        <w:ind w:right="142"/>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w:t>
      </w:r>
      <w:proofErr w:type="gramEnd"/>
      <w:r w:rsidRPr="00073A76">
        <w:rPr>
          <w:rFonts w:eastAsia="Times New Roman"/>
          <w:color w:val="000000" w:themeColor="text1"/>
          <w:sz w:val="24"/>
          <w:szCs w:val="24"/>
        </w:rPr>
        <w:t xml:space="preserve">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E45B11" w:rsidRPr="00073A76" w:rsidRDefault="00E45B11" w:rsidP="00E45B11">
      <w:pPr>
        <w:spacing w:line="2" w:lineRule="exact"/>
        <w:rPr>
          <w:color w:val="000000" w:themeColor="text1"/>
          <w:sz w:val="20"/>
          <w:szCs w:val="20"/>
        </w:rPr>
      </w:pPr>
    </w:p>
    <w:p w:rsidR="00E45B11" w:rsidRPr="0078678F" w:rsidRDefault="00E45B11" w:rsidP="00E45B1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 xml:space="preserve">Настоящей заявкой </w:t>
      </w:r>
      <w:sdt>
        <w:sdtPr>
          <w:rPr>
            <w:rFonts w:eastAsia="Times New Roman"/>
            <w:color w:val="000000" w:themeColor="text1"/>
            <w:sz w:val="24"/>
            <w:szCs w:val="24"/>
          </w:rPr>
          <w:id w:val="518128745"/>
          <w:placeholder>
            <w:docPart w:val="8032111D092C49D7B6F1D09D89F39DBD"/>
          </w:placeholder>
          <w:text/>
        </w:sdtPr>
        <w:sdtContent>
          <w:r w:rsidRPr="0078678F">
            <w:rPr>
              <w:rFonts w:eastAsia="Times New Roman"/>
              <w:color w:val="000000" w:themeColor="text1"/>
              <w:sz w:val="24"/>
              <w:szCs w:val="24"/>
            </w:rPr>
            <w:t>_______________________________________________________</w:t>
          </w:r>
        </w:sdtContent>
      </w:sdt>
    </w:p>
    <w:p w:rsidR="00E45B11" w:rsidRPr="00073A76" w:rsidRDefault="00E45B11" w:rsidP="00E45B11">
      <w:pPr>
        <w:spacing w:line="4" w:lineRule="exact"/>
        <w:rPr>
          <w:color w:val="000000" w:themeColor="text1"/>
          <w:sz w:val="20"/>
          <w:szCs w:val="20"/>
        </w:rPr>
      </w:pPr>
    </w:p>
    <w:p w:rsidR="00E45B11" w:rsidRPr="00073A76" w:rsidRDefault="00E45B11" w:rsidP="00E45B1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E45B11" w:rsidRPr="00073A76" w:rsidRDefault="00E45B11" w:rsidP="00E45B1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E45B11" w:rsidRPr="00073A76" w:rsidRDefault="00E45B11" w:rsidP="00E45B11">
      <w:pPr>
        <w:spacing w:line="13" w:lineRule="exact"/>
        <w:rPr>
          <w:color w:val="000000" w:themeColor="text1"/>
          <w:sz w:val="20"/>
          <w:szCs w:val="20"/>
        </w:rPr>
      </w:pPr>
    </w:p>
    <w:p w:rsidR="00E45B11" w:rsidRPr="00073A76" w:rsidRDefault="00E45B11" w:rsidP="00E45B1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5B11" w:rsidRPr="00073A76" w:rsidRDefault="00E45B11" w:rsidP="00E45B11">
      <w:pPr>
        <w:spacing w:line="14" w:lineRule="exact"/>
        <w:rPr>
          <w:rFonts w:eastAsia="Times New Roman"/>
          <w:color w:val="000000" w:themeColor="text1"/>
          <w:sz w:val="24"/>
          <w:szCs w:val="24"/>
        </w:rPr>
      </w:pPr>
    </w:p>
    <w:p w:rsidR="00E45B11" w:rsidRPr="00073A76" w:rsidRDefault="00E45B11" w:rsidP="00E45B1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numPr>
          <w:ilvl w:val="0"/>
          <w:numId w:val="38"/>
        </w:numPr>
        <w:tabs>
          <w:tab w:val="left" w:pos="998"/>
        </w:tabs>
        <w:spacing w:line="234" w:lineRule="auto"/>
        <w:ind w:left="21" w:right="13"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Pr>
          <w:rFonts w:eastAsia="Times New Roman"/>
          <w:color w:val="000000" w:themeColor="text1"/>
          <w:sz w:val="24"/>
          <w:szCs w:val="24"/>
        </w:rPr>
        <w:t xml:space="preserve"> РФ</w:t>
      </w:r>
      <w:r w:rsidRPr="00073A76">
        <w:rPr>
          <w:rFonts w:eastAsia="Times New Roman"/>
          <w:color w:val="000000" w:themeColor="text1"/>
          <w:sz w:val="24"/>
          <w:szCs w:val="24"/>
        </w:rPr>
        <w:t>;</w:t>
      </w:r>
    </w:p>
    <w:p w:rsidR="00E45B11" w:rsidRPr="00073A76" w:rsidRDefault="00E45B11" w:rsidP="00E45B11">
      <w:pPr>
        <w:spacing w:line="13" w:lineRule="exact"/>
        <w:rPr>
          <w:rFonts w:eastAsia="Times New Roman"/>
          <w:color w:val="000000" w:themeColor="text1"/>
          <w:sz w:val="24"/>
          <w:szCs w:val="24"/>
        </w:rPr>
      </w:pPr>
    </w:p>
    <w:p w:rsidR="00E45B11" w:rsidRPr="00A45B88" w:rsidRDefault="00E45B11" w:rsidP="00E45B11">
      <w:pPr>
        <w:numPr>
          <w:ilvl w:val="0"/>
          <w:numId w:val="38"/>
        </w:numPr>
        <w:tabs>
          <w:tab w:val="left" w:pos="976"/>
        </w:tabs>
        <w:spacing w:line="250" w:lineRule="auto"/>
        <w:ind w:left="21" w:right="140" w:firstLine="687"/>
        <w:jc w:val="both"/>
        <w:rPr>
          <w:rFonts w:eastAsia="Times New Roman"/>
          <w:color w:val="000000" w:themeColor="text1"/>
          <w:sz w:val="24"/>
          <w:szCs w:val="24"/>
        </w:rPr>
      </w:pPr>
      <w:proofErr w:type="gramStart"/>
      <w:r w:rsidRPr="00A45B88">
        <w:rPr>
          <w:rFonts w:eastAsia="Times New Roman"/>
          <w:color w:val="000000" w:themeColor="text1"/>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5B88">
        <w:rPr>
          <w:rFonts w:eastAsia="Times New Roman"/>
          <w:color w:val="000000" w:themeColor="text1"/>
          <w:sz w:val="24"/>
          <w:szCs w:val="24"/>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A45B88">
        <w:rPr>
          <w:rFonts w:eastAsia="Times New Roman"/>
          <w:color w:val="000000" w:themeColor="text1"/>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A45B88">
        <w:rPr>
          <w:rFonts w:eastAsia="Times New Roman"/>
          <w:color w:val="000000" w:themeColor="text1"/>
          <w:sz w:val="24"/>
          <w:szCs w:val="24"/>
        </w:rPr>
        <w:t>указанных</w:t>
      </w:r>
      <w:proofErr w:type="gramEnd"/>
      <w:r w:rsidRPr="00A45B88">
        <w:rPr>
          <w:rFonts w:eastAsia="Times New Roman"/>
          <w:color w:val="000000" w:themeColor="text1"/>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E45B11" w:rsidRPr="00A45B88" w:rsidRDefault="00E45B11" w:rsidP="00E45B11">
      <w:pPr>
        <w:spacing w:line="14" w:lineRule="exact"/>
        <w:rPr>
          <w:color w:val="000000" w:themeColor="text1"/>
          <w:sz w:val="24"/>
          <w:szCs w:val="24"/>
        </w:rPr>
      </w:pPr>
    </w:p>
    <w:p w:rsidR="00E45B11" w:rsidRPr="00073A76" w:rsidRDefault="00E45B11" w:rsidP="00E45B11">
      <w:pPr>
        <w:numPr>
          <w:ilvl w:val="0"/>
          <w:numId w:val="39"/>
        </w:numPr>
        <w:tabs>
          <w:tab w:val="left" w:pos="1010"/>
        </w:tabs>
        <w:spacing w:line="239" w:lineRule="auto"/>
        <w:ind w:firstLine="687"/>
        <w:jc w:val="both"/>
        <w:rPr>
          <w:rFonts w:eastAsia="Times New Roman"/>
          <w:color w:val="000000" w:themeColor="text1"/>
          <w:sz w:val="24"/>
          <w:szCs w:val="24"/>
        </w:rPr>
      </w:pPr>
      <w:proofErr w:type="gramStart"/>
      <w:r w:rsidRPr="00A45B88">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5B88">
        <w:rPr>
          <w:rFonts w:eastAsia="Times New Roman"/>
          <w:color w:val="000000" w:themeColor="text1"/>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w:t>
      </w:r>
      <w:r w:rsidRPr="00073A76">
        <w:rPr>
          <w:rFonts w:eastAsia="Times New Roman"/>
          <w:color w:val="000000" w:themeColor="text1"/>
          <w:sz w:val="24"/>
          <w:szCs w:val="24"/>
        </w:rPr>
        <w:t>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E45B11" w:rsidRPr="00073A76" w:rsidRDefault="00E45B11" w:rsidP="00E45B11">
      <w:pPr>
        <w:spacing w:line="17" w:lineRule="exact"/>
        <w:rPr>
          <w:rFonts w:eastAsia="Times New Roman"/>
          <w:color w:val="000000" w:themeColor="text1"/>
          <w:sz w:val="24"/>
          <w:szCs w:val="24"/>
        </w:rPr>
      </w:pPr>
    </w:p>
    <w:p w:rsidR="00E45B11" w:rsidRPr="00073A76" w:rsidRDefault="00E45B11" w:rsidP="00E45B1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proofErr w:type="gramStart"/>
      <w:r w:rsidRPr="00073A76">
        <w:rPr>
          <w:rFonts w:eastAsia="Times New Roman"/>
          <w:color w:val="000000" w:themeColor="text1"/>
          <w:sz w:val="24"/>
          <w:szCs w:val="24"/>
        </w:rPr>
        <w:t>собственность</w:t>
      </w:r>
      <w:proofErr w:type="gramEnd"/>
      <w:r w:rsidRPr="00073A76">
        <w:rPr>
          <w:rFonts w:eastAsia="Times New Roman"/>
          <w:color w:val="000000" w:themeColor="text1"/>
          <w:sz w:val="24"/>
          <w:szCs w:val="24"/>
        </w:rPr>
        <w:t xml:space="preserve">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numPr>
          <w:ilvl w:val="0"/>
          <w:numId w:val="39"/>
        </w:numPr>
        <w:tabs>
          <w:tab w:val="left" w:pos="945"/>
        </w:tabs>
        <w:spacing w:line="250" w:lineRule="auto"/>
        <w:ind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73A76">
        <w:rPr>
          <w:rFonts w:eastAsia="Times New Roman"/>
          <w:color w:val="000000" w:themeColor="text1"/>
          <w:sz w:val="23"/>
          <w:szCs w:val="23"/>
        </w:rPr>
        <w:t>выгодоприобретателями</w:t>
      </w:r>
      <w:proofErr w:type="spellEnd"/>
      <w:r w:rsidRPr="00073A76">
        <w:rPr>
          <w:rFonts w:eastAsia="Times New Roman"/>
          <w:color w:val="000000" w:themeColor="text1"/>
          <w:sz w:val="23"/>
          <w:szCs w:val="23"/>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w:t>
      </w:r>
      <w:proofErr w:type="spellStart"/>
      <w:r w:rsidRPr="00073A76">
        <w:rPr>
          <w:rFonts w:eastAsia="Times New Roman"/>
          <w:color w:val="000000" w:themeColor="text1"/>
          <w:sz w:val="23"/>
          <w:szCs w:val="23"/>
        </w:rPr>
        <w:t>выгодоприобретателями</w:t>
      </w:r>
      <w:proofErr w:type="spellEnd"/>
      <w:r w:rsidRPr="00073A76">
        <w:rPr>
          <w:rFonts w:eastAsia="Times New Roman"/>
          <w:color w:val="000000" w:themeColor="text1"/>
          <w:sz w:val="23"/>
          <w:szCs w:val="23"/>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5B11" w:rsidRPr="00073A76" w:rsidRDefault="00E45B11" w:rsidP="00E45B11">
      <w:pPr>
        <w:numPr>
          <w:ilvl w:val="0"/>
          <w:numId w:val="39"/>
        </w:numPr>
        <w:tabs>
          <w:tab w:val="left" w:pos="940"/>
        </w:tabs>
        <w:ind w:left="940" w:hanging="253"/>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не является </w:t>
      </w:r>
      <w:proofErr w:type="spellStart"/>
      <w:r w:rsidRPr="00073A76">
        <w:rPr>
          <w:rFonts w:eastAsia="Times New Roman"/>
          <w:color w:val="000000" w:themeColor="text1"/>
          <w:sz w:val="24"/>
          <w:szCs w:val="24"/>
        </w:rPr>
        <w:t>офшорной</w:t>
      </w:r>
      <w:proofErr w:type="spellEnd"/>
      <w:r w:rsidRPr="00073A76">
        <w:rPr>
          <w:rFonts w:eastAsia="Times New Roman"/>
          <w:color w:val="000000" w:themeColor="text1"/>
          <w:sz w:val="24"/>
          <w:szCs w:val="24"/>
        </w:rPr>
        <w:t xml:space="preserve"> компанией;</w:t>
      </w:r>
    </w:p>
    <w:p w:rsidR="00E45B11" w:rsidRPr="00073A76" w:rsidRDefault="00E45B11" w:rsidP="00E45B11">
      <w:pPr>
        <w:spacing w:line="12" w:lineRule="exact"/>
        <w:jc w:val="both"/>
        <w:rPr>
          <w:rFonts w:eastAsia="Times New Roman"/>
          <w:color w:val="000000" w:themeColor="text1"/>
          <w:sz w:val="24"/>
          <w:szCs w:val="24"/>
        </w:rPr>
      </w:pPr>
    </w:p>
    <w:p w:rsidR="00E45B11" w:rsidRPr="00073A76" w:rsidRDefault="00E45B11" w:rsidP="00E45B11">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E45B11" w:rsidRPr="00073A76" w:rsidRDefault="00E45B11" w:rsidP="00E45B11">
      <w:pPr>
        <w:spacing w:line="13" w:lineRule="exact"/>
        <w:jc w:val="both"/>
        <w:rPr>
          <w:rFonts w:eastAsia="Times New Roman"/>
          <w:color w:val="000000" w:themeColor="text1"/>
          <w:sz w:val="24"/>
          <w:szCs w:val="24"/>
        </w:rPr>
      </w:pPr>
    </w:p>
    <w:p w:rsidR="00E45B11" w:rsidRPr="00073A76" w:rsidRDefault="00E45B11" w:rsidP="00E45B1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необходимыми разрешительными документами (лицензиями), а также документами, подтверждающими членство в </w:t>
      </w:r>
      <w:proofErr w:type="spellStart"/>
      <w:r w:rsidRPr="00073A76">
        <w:rPr>
          <w:rFonts w:eastAsia="Times New Roman"/>
          <w:color w:val="000000" w:themeColor="text1"/>
          <w:sz w:val="24"/>
          <w:szCs w:val="24"/>
        </w:rPr>
        <w:t>саморегулируемой</w:t>
      </w:r>
      <w:proofErr w:type="spellEnd"/>
      <w:r w:rsidRPr="00073A76">
        <w:rPr>
          <w:rFonts w:eastAsia="Times New Roman"/>
          <w:color w:val="000000" w:themeColor="text1"/>
          <w:sz w:val="24"/>
          <w:szCs w:val="24"/>
        </w:rPr>
        <w:t xml:space="preserve"> организации, и выданное </w:t>
      </w:r>
      <w:proofErr w:type="spellStart"/>
      <w:r w:rsidRPr="00073A76">
        <w:rPr>
          <w:rFonts w:eastAsia="Times New Roman"/>
          <w:color w:val="000000" w:themeColor="text1"/>
          <w:sz w:val="24"/>
          <w:szCs w:val="24"/>
        </w:rPr>
        <w:t>саморегулируемой</w:t>
      </w:r>
      <w:proofErr w:type="spellEnd"/>
      <w:r w:rsidRPr="00073A76">
        <w:rPr>
          <w:rFonts w:eastAsia="Times New Roman"/>
          <w:color w:val="000000" w:themeColor="text1"/>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E45B11" w:rsidRPr="00073A76" w:rsidRDefault="00E45B11" w:rsidP="00E45B11">
      <w:pPr>
        <w:numPr>
          <w:ilvl w:val="0"/>
          <w:numId w:val="39"/>
        </w:numPr>
        <w:tabs>
          <w:tab w:val="left" w:pos="1134"/>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E45B11" w:rsidRPr="00073A76" w:rsidRDefault="00E45B11" w:rsidP="00E45B11">
      <w:pPr>
        <w:spacing w:line="13" w:lineRule="exact"/>
        <w:rPr>
          <w:rFonts w:eastAsia="Times New Roman"/>
          <w:color w:val="000000" w:themeColor="text1"/>
          <w:sz w:val="24"/>
          <w:szCs w:val="24"/>
        </w:rPr>
      </w:pPr>
    </w:p>
    <w:p w:rsidR="00E45B11" w:rsidRPr="0078678F" w:rsidRDefault="00E45B11" w:rsidP="00E45B1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lastRenderedPageBreak/>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E45B11" w:rsidRPr="00073A76" w:rsidRDefault="00E45B11" w:rsidP="00E45B11">
      <w:pPr>
        <w:spacing w:line="17" w:lineRule="exact"/>
        <w:rPr>
          <w:rFonts w:eastAsia="Times New Roman"/>
          <w:color w:val="000000" w:themeColor="text1"/>
          <w:sz w:val="24"/>
          <w:szCs w:val="24"/>
        </w:rPr>
      </w:pPr>
    </w:p>
    <w:p w:rsidR="00E45B11" w:rsidRPr="00073A76" w:rsidRDefault="00E45B11" w:rsidP="00E45B1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E45B11" w:rsidRPr="00073A76" w:rsidRDefault="00E45B11" w:rsidP="00E45B11">
      <w:pPr>
        <w:spacing w:line="13" w:lineRule="exact"/>
        <w:rPr>
          <w:rFonts w:eastAsia="Times New Roman"/>
          <w:color w:val="000000" w:themeColor="text1"/>
          <w:sz w:val="24"/>
          <w:szCs w:val="24"/>
        </w:rPr>
      </w:pPr>
    </w:p>
    <w:p w:rsidR="00E45B11" w:rsidRPr="0078678F" w:rsidRDefault="00E45B11" w:rsidP="00E45B1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proofErr w:type="gramStart"/>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E45B11" w:rsidRPr="00073A76" w:rsidRDefault="00E45B11" w:rsidP="00E45B11">
      <w:pPr>
        <w:spacing w:line="13" w:lineRule="exact"/>
        <w:rPr>
          <w:rFonts w:eastAsia="Times New Roman"/>
          <w:color w:val="000000" w:themeColor="text1"/>
          <w:sz w:val="24"/>
          <w:szCs w:val="24"/>
        </w:rPr>
      </w:pPr>
    </w:p>
    <w:p w:rsidR="00E45B11" w:rsidRPr="00073A76" w:rsidRDefault="00E45B11" w:rsidP="00E45B1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E45B11" w:rsidRPr="00073A76" w:rsidRDefault="00E45B11" w:rsidP="00E45B11">
      <w:pPr>
        <w:spacing w:line="5" w:lineRule="exact"/>
        <w:rPr>
          <w:rFonts w:eastAsia="Times New Roman"/>
          <w:color w:val="000000" w:themeColor="text1"/>
          <w:sz w:val="24"/>
          <w:szCs w:val="24"/>
        </w:rPr>
      </w:pPr>
    </w:p>
    <w:p w:rsidR="00E45B11" w:rsidRPr="0078678F" w:rsidRDefault="00E45B11" w:rsidP="00E45B1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 xml:space="preserve">Настоящим я, </w:t>
      </w:r>
      <w:sdt>
        <w:sdtPr>
          <w:rPr>
            <w:rFonts w:eastAsia="Times New Roman"/>
            <w:color w:val="000000" w:themeColor="text1"/>
            <w:sz w:val="24"/>
            <w:szCs w:val="24"/>
          </w:rPr>
          <w:id w:val="-957716020"/>
          <w:placeholder>
            <w:docPart w:val="8032111D092C49D7B6F1D09D89F39DBD"/>
          </w:placeholder>
          <w:text/>
        </w:sdtPr>
        <w:sdtContent>
          <w:r w:rsidRPr="0078678F">
            <w:rPr>
              <w:rFonts w:eastAsia="Times New Roman"/>
              <w:color w:val="000000" w:themeColor="text1"/>
              <w:sz w:val="24"/>
              <w:szCs w:val="24"/>
            </w:rPr>
            <w:t>__________________________________________________________</w:t>
          </w:r>
        </w:sdtContent>
      </w:sdt>
    </w:p>
    <w:p w:rsidR="00E45B11" w:rsidRPr="00073A76" w:rsidRDefault="00E45B11" w:rsidP="00E45B11">
      <w:pPr>
        <w:spacing w:line="4" w:lineRule="exact"/>
        <w:rPr>
          <w:color w:val="000000" w:themeColor="text1"/>
          <w:sz w:val="20"/>
          <w:szCs w:val="20"/>
        </w:rPr>
      </w:pPr>
    </w:p>
    <w:p w:rsidR="00E45B11" w:rsidRPr="00073A76" w:rsidRDefault="00E45B11" w:rsidP="00E45B1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E45B11" w:rsidRPr="00073A76" w:rsidRDefault="00E45B11" w:rsidP="00E45B11">
      <w:pPr>
        <w:spacing w:line="7" w:lineRule="exact"/>
        <w:rPr>
          <w:color w:val="000000" w:themeColor="text1"/>
          <w:sz w:val="20"/>
          <w:szCs w:val="20"/>
        </w:rPr>
      </w:pPr>
    </w:p>
    <w:p w:rsidR="00E45B11" w:rsidRPr="00073A76" w:rsidRDefault="00E45B11" w:rsidP="00E45B11">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E45B11" w:rsidRPr="00073A76" w:rsidRDefault="00E45B11" w:rsidP="00E45B11">
      <w:pPr>
        <w:spacing w:line="21" w:lineRule="exact"/>
        <w:rPr>
          <w:color w:val="000000" w:themeColor="text1"/>
          <w:sz w:val="20"/>
          <w:szCs w:val="20"/>
        </w:rPr>
      </w:pPr>
    </w:p>
    <w:p w:rsidR="00E45B11" w:rsidRPr="00073A76" w:rsidRDefault="00E45B11" w:rsidP="00E45B1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E45B11" w:rsidRPr="00073A76" w:rsidRDefault="00E45B11" w:rsidP="00E45B11">
      <w:pPr>
        <w:spacing w:line="18" w:lineRule="exact"/>
        <w:rPr>
          <w:color w:val="000000" w:themeColor="text1"/>
          <w:sz w:val="20"/>
          <w:szCs w:val="20"/>
        </w:rPr>
      </w:pPr>
    </w:p>
    <w:p w:rsidR="00E45B11" w:rsidRPr="00073A76" w:rsidRDefault="00E45B11" w:rsidP="00E45B11">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E45B11" w:rsidRPr="00073A76" w:rsidRDefault="00E45B11" w:rsidP="00E45B11">
      <w:pPr>
        <w:spacing w:line="14" w:lineRule="exact"/>
        <w:rPr>
          <w:color w:val="000000" w:themeColor="text1"/>
          <w:sz w:val="20"/>
          <w:szCs w:val="20"/>
        </w:rPr>
      </w:pPr>
    </w:p>
    <w:p w:rsidR="00E45B11" w:rsidRPr="00073A76" w:rsidRDefault="00E45B11" w:rsidP="00E45B1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E45B11" w:rsidRPr="00073A76" w:rsidRDefault="00E45B11" w:rsidP="00E45B11">
      <w:pPr>
        <w:spacing w:line="14" w:lineRule="exact"/>
        <w:rPr>
          <w:color w:val="000000" w:themeColor="text1"/>
          <w:sz w:val="20"/>
          <w:szCs w:val="20"/>
        </w:rPr>
      </w:pPr>
    </w:p>
    <w:p w:rsidR="00E45B11" w:rsidRPr="00073A76" w:rsidRDefault="00E45B11" w:rsidP="00E45B1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E45B11" w:rsidRPr="00073A76" w:rsidRDefault="00E45B11" w:rsidP="00E45B11">
      <w:pPr>
        <w:spacing w:line="14" w:lineRule="exact"/>
        <w:rPr>
          <w:color w:val="000000" w:themeColor="text1"/>
          <w:sz w:val="20"/>
          <w:szCs w:val="20"/>
        </w:rPr>
      </w:pPr>
    </w:p>
    <w:p w:rsidR="00E45B11" w:rsidRPr="00073A76" w:rsidRDefault="00E45B11" w:rsidP="00E45B1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E45B11" w:rsidRPr="00073A76" w:rsidRDefault="00E45B11" w:rsidP="00E45B11">
      <w:pPr>
        <w:spacing w:line="14" w:lineRule="exact"/>
        <w:rPr>
          <w:color w:val="000000" w:themeColor="text1"/>
          <w:sz w:val="20"/>
          <w:szCs w:val="20"/>
        </w:rPr>
      </w:pPr>
    </w:p>
    <w:p w:rsidR="00E45B11" w:rsidRPr="00643D63" w:rsidRDefault="00E45B11" w:rsidP="00E45B1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w:t>
      </w:r>
      <w:proofErr w:type="spellStart"/>
      <w:proofErr w:type="gramStart"/>
      <w:r w:rsidRPr="00643D63">
        <w:rPr>
          <w:rFonts w:eastAsia="Times New Roman"/>
          <w:color w:val="000000" w:themeColor="text1"/>
          <w:kern w:val="36"/>
          <w:sz w:val="24"/>
          <w:szCs w:val="24"/>
        </w:rPr>
        <w:t>бизнес-миссии</w:t>
      </w:r>
      <w:proofErr w:type="spellEnd"/>
      <w:proofErr w:type="gramEnd"/>
      <w:r w:rsidRPr="00643D63">
        <w:rPr>
          <w:rFonts w:eastAsia="Times New Roman"/>
          <w:color w:val="000000" w:themeColor="text1"/>
          <w:kern w:val="36"/>
          <w:sz w:val="24"/>
          <w:szCs w:val="24"/>
        </w:rPr>
        <w:t xml:space="preserve"> в </w:t>
      </w:r>
      <w:r>
        <w:rPr>
          <w:rFonts w:eastAsia="Times New Roman"/>
          <w:color w:val="000000" w:themeColor="text1"/>
          <w:kern w:val="36"/>
          <w:sz w:val="24"/>
          <w:szCs w:val="24"/>
        </w:rPr>
        <w:t xml:space="preserve">Республику </w:t>
      </w:r>
      <w:r w:rsidR="00A45B88">
        <w:rPr>
          <w:rFonts w:eastAsia="Times New Roman"/>
          <w:color w:val="000000" w:themeColor="text1"/>
          <w:kern w:val="36"/>
          <w:sz w:val="24"/>
          <w:szCs w:val="24"/>
        </w:rPr>
        <w:t>Беларусь</w:t>
      </w:r>
      <w:r>
        <w:rPr>
          <w:rFonts w:eastAsia="Times New Roman"/>
          <w:color w:val="000000" w:themeColor="text1"/>
          <w:kern w:val="36"/>
          <w:sz w:val="24"/>
          <w:szCs w:val="24"/>
        </w:rPr>
        <w:t xml:space="preserve"> (г. </w:t>
      </w:r>
      <w:r w:rsidR="00A45B88">
        <w:rPr>
          <w:rFonts w:eastAsia="Times New Roman"/>
          <w:color w:val="000000" w:themeColor="text1"/>
          <w:kern w:val="36"/>
          <w:sz w:val="24"/>
          <w:szCs w:val="24"/>
        </w:rPr>
        <w:t>Минск</w:t>
      </w:r>
      <w:r>
        <w:rPr>
          <w:rFonts w:eastAsia="Times New Roman"/>
          <w:color w:val="000000" w:themeColor="text1"/>
          <w:kern w:val="36"/>
          <w:sz w:val="24"/>
          <w:szCs w:val="24"/>
        </w:rPr>
        <w:t>)</w:t>
      </w:r>
      <w:r w:rsidRPr="00643D63">
        <w:rPr>
          <w:rFonts w:eastAsia="Times New Roman"/>
          <w:color w:val="000000" w:themeColor="text1"/>
          <w:sz w:val="24"/>
          <w:szCs w:val="24"/>
        </w:rPr>
        <w:t xml:space="preserve"> для АНО «Центр поддержки экспорта».</w:t>
      </w:r>
    </w:p>
    <w:p w:rsidR="00E45B11" w:rsidRPr="00073A76" w:rsidRDefault="00E45B11" w:rsidP="00E45B11">
      <w:pPr>
        <w:tabs>
          <w:tab w:val="left" w:pos="1134"/>
        </w:tabs>
        <w:spacing w:line="13" w:lineRule="exact"/>
        <w:ind w:firstLine="709"/>
        <w:rPr>
          <w:rFonts w:eastAsia="Times New Roman"/>
          <w:color w:val="000000" w:themeColor="text1"/>
          <w:sz w:val="24"/>
          <w:szCs w:val="24"/>
        </w:rPr>
      </w:pPr>
    </w:p>
    <w:p w:rsidR="00E45B11" w:rsidRPr="00073A76" w:rsidRDefault="00E45B11" w:rsidP="00E45B1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E45B11" w:rsidRPr="00073A76" w:rsidRDefault="00E45B11" w:rsidP="00E45B11">
      <w:pPr>
        <w:tabs>
          <w:tab w:val="left" w:pos="1134"/>
        </w:tabs>
        <w:spacing w:before="120" w:line="13" w:lineRule="exact"/>
        <w:ind w:firstLine="709"/>
        <w:rPr>
          <w:rFonts w:eastAsia="Times New Roman"/>
          <w:color w:val="000000" w:themeColor="text1"/>
          <w:sz w:val="24"/>
          <w:szCs w:val="24"/>
        </w:rPr>
      </w:pPr>
    </w:p>
    <w:p w:rsidR="00E45B11" w:rsidRPr="00073A76" w:rsidRDefault="00E45B11" w:rsidP="00E45B1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является/не являетс</w:t>
      </w:r>
      <w:proofErr w:type="gramStart"/>
      <w:r w:rsidRPr="00073A76">
        <w:rPr>
          <w:rFonts w:eastAsia="Times New Roman"/>
          <w:b/>
          <w:bCs/>
          <w:color w:val="000000" w:themeColor="text1"/>
          <w:sz w:val="24"/>
          <w:szCs w:val="24"/>
        </w:rPr>
        <w:t>я</w:t>
      </w:r>
      <w:r w:rsidRPr="00073A76">
        <w:rPr>
          <w:rFonts w:eastAsia="Times New Roman"/>
          <w:i/>
          <w:iCs/>
          <w:color w:val="000000" w:themeColor="text1"/>
          <w:sz w:val="24"/>
          <w:szCs w:val="24"/>
        </w:rPr>
        <w:t>(</w:t>
      </w:r>
      <w:proofErr w:type="gramEnd"/>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E45B11" w:rsidRPr="00073A76" w:rsidRDefault="00E45B11" w:rsidP="00E45B11">
      <w:pPr>
        <w:tabs>
          <w:tab w:val="left" w:pos="1134"/>
        </w:tabs>
        <w:spacing w:line="14" w:lineRule="exact"/>
        <w:ind w:firstLine="709"/>
        <w:rPr>
          <w:rFonts w:eastAsia="Times New Roman"/>
          <w:color w:val="000000" w:themeColor="text1"/>
          <w:sz w:val="24"/>
          <w:szCs w:val="24"/>
        </w:rPr>
      </w:pPr>
    </w:p>
    <w:p w:rsidR="00E45B11" w:rsidRPr="00073A76" w:rsidRDefault="00E45B11" w:rsidP="00E45B1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E45B11" w:rsidRPr="00073A76" w:rsidRDefault="00E45B11" w:rsidP="00E45B11">
      <w:pPr>
        <w:spacing w:line="1" w:lineRule="exact"/>
        <w:rPr>
          <w:rFonts w:eastAsia="Times New Roman"/>
          <w:color w:val="000000" w:themeColor="text1"/>
          <w:sz w:val="24"/>
          <w:szCs w:val="24"/>
        </w:rPr>
      </w:pPr>
    </w:p>
    <w:sdt>
      <w:sdtPr>
        <w:rPr>
          <w:rFonts w:eastAsia="Times New Roman"/>
          <w:color w:val="000000" w:themeColor="text1"/>
          <w:sz w:val="24"/>
          <w:szCs w:val="24"/>
        </w:rPr>
        <w:id w:val="206531464"/>
        <w:placeholder>
          <w:docPart w:val="8032111D092C49D7B6F1D09D89F39DBD"/>
        </w:placeholder>
        <w:text/>
      </w:sdtPr>
      <w:sdtContent>
        <w:p w:rsidR="00E45B11" w:rsidRPr="00073A76" w:rsidRDefault="00E45B11" w:rsidP="00E45B1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E45B11" w:rsidRPr="00073A76" w:rsidRDefault="00E45B11" w:rsidP="00E45B11">
      <w:pPr>
        <w:spacing w:line="4" w:lineRule="exact"/>
        <w:rPr>
          <w:color w:val="000000" w:themeColor="text1"/>
          <w:sz w:val="20"/>
          <w:szCs w:val="20"/>
        </w:rPr>
      </w:pPr>
    </w:p>
    <w:p w:rsidR="00E45B11" w:rsidRPr="00073A76" w:rsidRDefault="00E45B11" w:rsidP="00E45B1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E45B11" w:rsidRPr="00073A76" w:rsidRDefault="00E45B11" w:rsidP="00E45B1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E45B11" w:rsidRPr="00073A76" w:rsidRDefault="00E45B11" w:rsidP="00E45B11">
      <w:pPr>
        <w:spacing w:line="1" w:lineRule="exact"/>
        <w:rPr>
          <w:color w:val="000000" w:themeColor="text1"/>
          <w:sz w:val="20"/>
          <w:szCs w:val="20"/>
        </w:rPr>
      </w:pPr>
    </w:p>
    <w:p w:rsidR="00E45B11" w:rsidRPr="0078678F" w:rsidRDefault="00E45B11" w:rsidP="00E45B1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sdt>
      <w:sdtPr>
        <w:rPr>
          <w:rFonts w:eastAsia="Times New Roman"/>
          <w:color w:val="000000" w:themeColor="text1"/>
          <w:sz w:val="24"/>
          <w:szCs w:val="24"/>
        </w:rPr>
        <w:id w:val="-1549593887"/>
        <w:placeholder>
          <w:docPart w:val="8032111D092C49D7B6F1D09D89F39DBD"/>
        </w:placeholder>
        <w:text/>
      </w:sdtPr>
      <w:sdtContent>
        <w:p w:rsidR="00E45B11" w:rsidRPr="00073A76" w:rsidRDefault="00E45B11" w:rsidP="00E45B1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sdtContent>
    </w:sdt>
    <w:p w:rsidR="00E45B11" w:rsidRPr="00073A76" w:rsidRDefault="00E45B11" w:rsidP="00E45B11">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w:t>
      </w:r>
      <w:proofErr w:type="spellStart"/>
      <w:r w:rsidRPr="00073A76">
        <w:rPr>
          <w:rFonts w:eastAsia="Times New Roman"/>
          <w:color w:val="000000" w:themeColor="text1"/>
          <w:sz w:val="24"/>
          <w:szCs w:val="24"/>
        </w:rPr>
        <w:t>e</w:t>
      </w:r>
      <w:proofErr w:type="spellEnd"/>
      <w:r w:rsidRPr="00073A76">
        <w:rPr>
          <w:rFonts w:eastAsia="Times New Roman"/>
          <w:color w:val="000000" w:themeColor="text1"/>
          <w:sz w:val="24"/>
          <w:szCs w:val="24"/>
        </w:rPr>
        <w:t>–</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xml:space="preserve">: </w:t>
      </w:r>
      <w:sdt>
        <w:sdtPr>
          <w:rPr>
            <w:rFonts w:eastAsia="Times New Roman"/>
            <w:color w:val="000000" w:themeColor="text1"/>
            <w:sz w:val="24"/>
            <w:szCs w:val="24"/>
          </w:rPr>
          <w:id w:val="-2118910488"/>
          <w:placeholder>
            <w:docPart w:val="8032111D092C49D7B6F1D09D89F39DBD"/>
          </w:placeholder>
          <w:text/>
        </w:sdtPr>
        <w:sdtContent>
          <w:r w:rsidRPr="00073A76">
            <w:rPr>
              <w:rFonts w:eastAsia="Times New Roman"/>
              <w:color w:val="000000" w:themeColor="text1"/>
              <w:sz w:val="24"/>
              <w:szCs w:val="24"/>
            </w:rPr>
            <w:t>_________________________________________</w:t>
          </w:r>
        </w:sdtContent>
      </w:sdt>
    </w:p>
    <w:p w:rsidR="00E45B11" w:rsidRPr="00073A76" w:rsidRDefault="00E45B11" w:rsidP="00E45B11">
      <w:pPr>
        <w:spacing w:line="237" w:lineRule="auto"/>
        <w:ind w:left="700"/>
        <w:rPr>
          <w:rFonts w:eastAsia="Times New Roman"/>
          <w:color w:val="000000" w:themeColor="text1"/>
          <w:sz w:val="24"/>
          <w:szCs w:val="24"/>
        </w:rPr>
      </w:pPr>
    </w:p>
    <w:p w:rsidR="00E45B11" w:rsidRPr="00073A76" w:rsidRDefault="00E45B11" w:rsidP="00E45B1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 xml:space="preserve">К настоящей заявке прилагаются нижеперечисленные документы на </w:t>
      </w:r>
      <w:sdt>
        <w:sdtPr>
          <w:rPr>
            <w:rFonts w:eastAsia="Times New Roman"/>
            <w:color w:val="000000" w:themeColor="text1"/>
            <w:sz w:val="24"/>
            <w:szCs w:val="24"/>
          </w:rPr>
          <w:id w:val="320317989"/>
          <w:placeholder>
            <w:docPart w:val="8032111D092C49D7B6F1D09D89F39DBD"/>
          </w:placeholder>
          <w:text/>
        </w:sdtPr>
        <w:sdtContent>
          <w:r w:rsidRPr="00073A76">
            <w:rPr>
              <w:rFonts w:eastAsia="Times New Roman"/>
              <w:color w:val="000000" w:themeColor="text1"/>
              <w:sz w:val="24"/>
              <w:szCs w:val="24"/>
            </w:rPr>
            <w:t>________</w:t>
          </w:r>
        </w:sdtContent>
      </w:sdt>
      <w:r w:rsidRPr="00073A76">
        <w:rPr>
          <w:rFonts w:eastAsia="Times New Roman"/>
          <w:color w:val="000000" w:themeColor="text1"/>
          <w:sz w:val="24"/>
          <w:szCs w:val="24"/>
        </w:rPr>
        <w:t xml:space="preserve"> листах.</w:t>
      </w:r>
    </w:p>
    <w:p w:rsidR="00E45B11" w:rsidRDefault="00E45B11" w:rsidP="00E45B1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945"/>
        <w:gridCol w:w="1134"/>
        <w:gridCol w:w="1015"/>
      </w:tblGrid>
      <w:tr w:rsidR="00E45B11" w:rsidRPr="00BE761F" w:rsidTr="00E45B11">
        <w:trPr>
          <w:trHeight w:val="534"/>
        </w:trPr>
        <w:tc>
          <w:tcPr>
            <w:tcW w:w="710" w:type="dxa"/>
            <w:shd w:val="clear" w:color="000000" w:fill="auto"/>
            <w:vAlign w:val="center"/>
          </w:tcPr>
          <w:p w:rsidR="00E45B11" w:rsidRPr="00BE761F" w:rsidRDefault="00E45B11" w:rsidP="00E45B11">
            <w:pPr>
              <w:jc w:val="center"/>
              <w:rPr>
                <w:rFonts w:eastAsia="Times New Roman"/>
                <w:sz w:val="18"/>
                <w:szCs w:val="18"/>
              </w:rPr>
            </w:pPr>
            <w:r w:rsidRPr="00BE761F">
              <w:rPr>
                <w:rFonts w:eastAsia="Times New Roman"/>
                <w:sz w:val="18"/>
                <w:szCs w:val="18"/>
              </w:rPr>
              <w:t xml:space="preserve">№№ </w:t>
            </w:r>
            <w:proofErr w:type="spellStart"/>
            <w:proofErr w:type="gramStart"/>
            <w:r w:rsidRPr="00BE761F">
              <w:rPr>
                <w:rFonts w:eastAsia="Times New Roman"/>
                <w:sz w:val="18"/>
                <w:szCs w:val="18"/>
              </w:rPr>
              <w:t>п</w:t>
            </w:r>
            <w:proofErr w:type="spellEnd"/>
            <w:proofErr w:type="gramEnd"/>
            <w:r w:rsidRPr="00BE761F">
              <w:rPr>
                <w:rFonts w:eastAsia="Times New Roman"/>
                <w:sz w:val="18"/>
                <w:szCs w:val="18"/>
              </w:rPr>
              <w:t>/</w:t>
            </w:r>
            <w:proofErr w:type="spellStart"/>
            <w:r w:rsidRPr="00BE761F">
              <w:rPr>
                <w:rFonts w:eastAsia="Times New Roman"/>
                <w:sz w:val="18"/>
                <w:szCs w:val="18"/>
              </w:rPr>
              <w:t>п</w:t>
            </w:r>
            <w:proofErr w:type="spellEnd"/>
          </w:p>
        </w:tc>
        <w:tc>
          <w:tcPr>
            <w:tcW w:w="6945" w:type="dxa"/>
            <w:shd w:val="clear" w:color="000000" w:fill="auto"/>
            <w:vAlign w:val="center"/>
          </w:tcPr>
          <w:p w:rsidR="00E45B11" w:rsidRPr="00BE761F" w:rsidRDefault="00E45B11" w:rsidP="00E45B11">
            <w:pPr>
              <w:jc w:val="center"/>
              <w:rPr>
                <w:rFonts w:eastAsia="Times New Roman"/>
                <w:sz w:val="20"/>
                <w:szCs w:val="20"/>
              </w:rPr>
            </w:pPr>
            <w:r w:rsidRPr="00BE761F">
              <w:rPr>
                <w:rFonts w:eastAsia="Times New Roman"/>
                <w:sz w:val="20"/>
                <w:szCs w:val="20"/>
              </w:rPr>
              <w:t>Наименование документа</w:t>
            </w:r>
          </w:p>
        </w:tc>
        <w:tc>
          <w:tcPr>
            <w:tcW w:w="1134" w:type="dxa"/>
            <w:shd w:val="clear" w:color="000000" w:fill="auto"/>
            <w:vAlign w:val="center"/>
          </w:tcPr>
          <w:p w:rsidR="00E45B11" w:rsidRPr="00BE761F" w:rsidRDefault="00E45B11" w:rsidP="00E45B11">
            <w:pPr>
              <w:jc w:val="center"/>
              <w:rPr>
                <w:rFonts w:eastAsia="Times New Roman"/>
                <w:sz w:val="20"/>
                <w:szCs w:val="20"/>
              </w:rPr>
            </w:pPr>
            <w:proofErr w:type="gramStart"/>
            <w:r w:rsidRPr="00BE761F">
              <w:rPr>
                <w:rFonts w:eastAsia="Times New Roman"/>
                <w:sz w:val="20"/>
                <w:szCs w:val="20"/>
              </w:rPr>
              <w:t>Кол–во</w:t>
            </w:r>
            <w:proofErr w:type="gramEnd"/>
            <w:r w:rsidRPr="00BE761F">
              <w:rPr>
                <w:rFonts w:eastAsia="Times New Roman"/>
                <w:sz w:val="20"/>
                <w:szCs w:val="20"/>
              </w:rPr>
              <w:t xml:space="preserve"> листов</w:t>
            </w:r>
          </w:p>
        </w:tc>
        <w:tc>
          <w:tcPr>
            <w:tcW w:w="1015" w:type="dxa"/>
            <w:shd w:val="clear" w:color="000000" w:fill="auto"/>
          </w:tcPr>
          <w:p w:rsidR="00E45B11" w:rsidRPr="00BE761F" w:rsidRDefault="00E45B11" w:rsidP="00E45B11">
            <w:pPr>
              <w:ind w:left="-108" w:right="-18"/>
              <w:jc w:val="center"/>
              <w:rPr>
                <w:rFonts w:eastAsia="Times New Roman"/>
                <w:sz w:val="20"/>
                <w:szCs w:val="20"/>
              </w:rPr>
            </w:pPr>
            <w:r w:rsidRPr="00BE761F">
              <w:rPr>
                <w:rFonts w:eastAsia="Times New Roman"/>
                <w:sz w:val="20"/>
                <w:szCs w:val="20"/>
              </w:rPr>
              <w:t>Номер листа в заявке</w:t>
            </w: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sidRPr="00BE761F">
              <w:rPr>
                <w:rFonts w:eastAsia="Times New Roman"/>
                <w:sz w:val="24"/>
                <w:szCs w:val="24"/>
              </w:rPr>
              <w:t>1</w:t>
            </w:r>
          </w:p>
        </w:tc>
        <w:tc>
          <w:tcPr>
            <w:tcW w:w="6945" w:type="dxa"/>
            <w:vAlign w:val="center"/>
          </w:tcPr>
          <w:p w:rsidR="00E45B11" w:rsidRPr="00BE761F" w:rsidRDefault="00E45B11" w:rsidP="00E45B11">
            <w:pPr>
              <w:jc w:val="both"/>
              <w:rPr>
                <w:rFonts w:eastAsia="Times New Roman"/>
                <w:sz w:val="24"/>
                <w:szCs w:val="24"/>
              </w:rPr>
            </w:pPr>
            <w:r w:rsidRPr="00BE761F">
              <w:rPr>
                <w:rFonts w:eastAsia="Times New Roman"/>
                <w:sz w:val="24"/>
                <w:szCs w:val="24"/>
              </w:rPr>
              <w:t>Анкета участника запроса предложений</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sidRPr="00BE761F">
              <w:rPr>
                <w:rFonts w:eastAsia="Times New Roman"/>
                <w:sz w:val="24"/>
                <w:szCs w:val="24"/>
              </w:rPr>
              <w:t>2</w:t>
            </w:r>
          </w:p>
        </w:tc>
        <w:tc>
          <w:tcPr>
            <w:tcW w:w="6945" w:type="dxa"/>
            <w:vAlign w:val="center"/>
          </w:tcPr>
          <w:p w:rsidR="00E45B11" w:rsidRPr="00BE761F" w:rsidRDefault="00E45B11" w:rsidP="00E45B11">
            <w:pPr>
              <w:jc w:val="both"/>
              <w:rPr>
                <w:rFonts w:eastAsia="Times New Roman"/>
                <w:sz w:val="24"/>
                <w:szCs w:val="24"/>
              </w:rPr>
            </w:pPr>
            <w:r w:rsidRPr="00BE761F">
              <w:rPr>
                <w:rFonts w:eastAsia="Times New Roman"/>
                <w:sz w:val="24"/>
                <w:szCs w:val="24"/>
              </w:rPr>
              <w:t>Коммерческое предложение</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rPr>
          <w:trHeight w:val="389"/>
        </w:trPr>
        <w:tc>
          <w:tcPr>
            <w:tcW w:w="710" w:type="dxa"/>
            <w:vAlign w:val="center"/>
          </w:tcPr>
          <w:p w:rsidR="00E45B11" w:rsidRPr="00BE761F" w:rsidRDefault="00E45B11" w:rsidP="00E45B11">
            <w:pPr>
              <w:jc w:val="center"/>
              <w:rPr>
                <w:rFonts w:eastAsia="Times New Roman"/>
                <w:sz w:val="24"/>
                <w:szCs w:val="24"/>
              </w:rPr>
            </w:pPr>
            <w:r w:rsidRPr="00BE761F">
              <w:rPr>
                <w:rFonts w:eastAsia="Times New Roman"/>
                <w:sz w:val="24"/>
                <w:szCs w:val="24"/>
              </w:rPr>
              <w:t>3</w:t>
            </w:r>
          </w:p>
        </w:tc>
        <w:tc>
          <w:tcPr>
            <w:tcW w:w="6945" w:type="dxa"/>
            <w:vAlign w:val="center"/>
          </w:tcPr>
          <w:p w:rsidR="00E45B11" w:rsidRPr="00BE761F" w:rsidRDefault="00E45B11" w:rsidP="00E45B11">
            <w:pPr>
              <w:jc w:val="both"/>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rPr>
          <w:trHeight w:val="572"/>
        </w:trPr>
        <w:tc>
          <w:tcPr>
            <w:tcW w:w="710" w:type="dxa"/>
            <w:vAlign w:val="center"/>
          </w:tcPr>
          <w:p w:rsidR="00E45B11" w:rsidRPr="00BE761F" w:rsidRDefault="00E45B11" w:rsidP="00E45B11">
            <w:pPr>
              <w:jc w:val="center"/>
              <w:rPr>
                <w:rFonts w:eastAsia="Times New Roman"/>
                <w:sz w:val="24"/>
                <w:szCs w:val="24"/>
              </w:rPr>
            </w:pPr>
            <w:r w:rsidRPr="00BE761F">
              <w:rPr>
                <w:rFonts w:eastAsia="Times New Roman"/>
                <w:sz w:val="24"/>
                <w:szCs w:val="24"/>
              </w:rPr>
              <w:t>4</w:t>
            </w:r>
          </w:p>
        </w:tc>
        <w:tc>
          <w:tcPr>
            <w:tcW w:w="6945" w:type="dxa"/>
            <w:vAlign w:val="center"/>
          </w:tcPr>
          <w:p w:rsidR="00E45B11" w:rsidRPr="00BE761F" w:rsidRDefault="00E45B11" w:rsidP="00E45B11">
            <w:pPr>
              <w:tabs>
                <w:tab w:val="left" w:pos="1517"/>
              </w:tabs>
              <w:jc w:val="both"/>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rPr>
          <w:trHeight w:val="572"/>
        </w:trPr>
        <w:tc>
          <w:tcPr>
            <w:tcW w:w="710" w:type="dxa"/>
            <w:vAlign w:val="center"/>
          </w:tcPr>
          <w:p w:rsidR="00E45B11" w:rsidRPr="00BE761F" w:rsidRDefault="00E45B11" w:rsidP="00E45B11">
            <w:pPr>
              <w:jc w:val="center"/>
              <w:rPr>
                <w:rFonts w:eastAsia="Times New Roman"/>
                <w:sz w:val="24"/>
                <w:szCs w:val="24"/>
              </w:rPr>
            </w:pPr>
            <w:r>
              <w:rPr>
                <w:rFonts w:eastAsia="Times New Roman"/>
                <w:sz w:val="24"/>
                <w:szCs w:val="24"/>
              </w:rPr>
              <w:t>5</w:t>
            </w:r>
          </w:p>
        </w:tc>
        <w:tc>
          <w:tcPr>
            <w:tcW w:w="6945" w:type="dxa"/>
            <w:vAlign w:val="center"/>
          </w:tcPr>
          <w:p w:rsidR="00E45B11" w:rsidRPr="004E173B" w:rsidRDefault="00E45B11" w:rsidP="00E45B11">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p>
          <w:p w:rsidR="00E45B11" w:rsidRPr="004E173B" w:rsidRDefault="00E45B11" w:rsidP="00E45B11">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Pr>
                <w:rFonts w:eastAsia="Times New Roman"/>
                <w:sz w:val="24"/>
                <w:szCs w:val="24"/>
              </w:rPr>
              <w:t>6</w:t>
            </w:r>
          </w:p>
        </w:tc>
        <w:tc>
          <w:tcPr>
            <w:tcW w:w="6945" w:type="dxa"/>
            <w:vAlign w:val="center"/>
          </w:tcPr>
          <w:p w:rsidR="00E45B11" w:rsidRPr="00BE761F" w:rsidRDefault="00E45B11" w:rsidP="00E45B11">
            <w:pPr>
              <w:autoSpaceDE w:val="0"/>
              <w:autoSpaceDN w:val="0"/>
              <w:adjustRightInd w:val="0"/>
              <w:jc w:val="both"/>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E45B11" w:rsidRPr="00BE761F" w:rsidRDefault="00E45B11" w:rsidP="00E45B11">
            <w:pPr>
              <w:autoSpaceDE w:val="0"/>
              <w:autoSpaceDN w:val="0"/>
              <w:adjustRightInd w:val="0"/>
              <w:jc w:val="both"/>
              <w:rPr>
                <w:rFonts w:eastAsia="Times New Roman"/>
                <w:i/>
                <w:iCs/>
                <w:sz w:val="18"/>
                <w:szCs w:val="18"/>
              </w:rPr>
            </w:pPr>
            <w:proofErr w:type="gramStart"/>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BE761F">
              <w:rPr>
                <w:rFonts w:eastAsia="Times New Roman"/>
                <w:i/>
                <w:iCs/>
                <w:sz w:val="18"/>
                <w:szCs w:val="18"/>
              </w:rPr>
              <w:t xml:space="preserve"> </w:t>
            </w:r>
            <w:proofErr w:type="gramStart"/>
            <w:r w:rsidRPr="00BE761F">
              <w:rPr>
                <w:rFonts w:eastAsia="Times New Roman"/>
                <w:i/>
                <w:iCs/>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Pr>
                <w:rFonts w:eastAsia="Times New Roman"/>
                <w:sz w:val="24"/>
                <w:szCs w:val="24"/>
              </w:rPr>
              <w:t>7</w:t>
            </w:r>
          </w:p>
        </w:tc>
        <w:tc>
          <w:tcPr>
            <w:tcW w:w="6945" w:type="dxa"/>
            <w:vAlign w:val="center"/>
          </w:tcPr>
          <w:p w:rsidR="00E45B11" w:rsidRPr="00BE761F" w:rsidRDefault="00E45B11" w:rsidP="00E45B11">
            <w:pPr>
              <w:tabs>
                <w:tab w:val="left" w:pos="993"/>
              </w:tabs>
              <w:spacing w:before="7"/>
              <w:contextualSpacing/>
              <w:jc w:val="both"/>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E45B11" w:rsidRPr="00BE761F" w:rsidRDefault="00E45B11" w:rsidP="00E45B11">
            <w:pPr>
              <w:tabs>
                <w:tab w:val="left" w:pos="993"/>
              </w:tabs>
              <w:spacing w:before="7"/>
              <w:contextualSpacing/>
              <w:jc w:val="both"/>
              <w:rPr>
                <w:i/>
                <w:iCs/>
                <w:spacing w:val="-5"/>
                <w:sz w:val="18"/>
                <w:szCs w:val="18"/>
              </w:rPr>
            </w:pPr>
            <w:r w:rsidRPr="00BE761F">
              <w:rPr>
                <w:i/>
                <w:iCs/>
                <w:sz w:val="18"/>
                <w:szCs w:val="18"/>
              </w:rPr>
              <w:t>(в случае</w:t>
            </w:r>
            <w:proofErr w:type="gramStart"/>
            <w:r w:rsidRPr="00BE761F">
              <w:rPr>
                <w:i/>
                <w:iCs/>
                <w:sz w:val="18"/>
                <w:szCs w:val="18"/>
              </w:rPr>
              <w:t>,</w:t>
            </w:r>
            <w:proofErr w:type="gramEnd"/>
            <w:r w:rsidRPr="00BE761F">
              <w:rPr>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i/>
                <w:iCs/>
                <w:sz w:val="18"/>
                <w:szCs w:val="18"/>
              </w:rPr>
              <w:t>,</w:t>
            </w:r>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w:t>
            </w:r>
            <w:proofErr w:type="gramStart"/>
            <w:r w:rsidRPr="00BE761F">
              <w:rPr>
                <w:i/>
                <w:iCs/>
                <w:sz w:val="18"/>
                <w:szCs w:val="18"/>
              </w:rPr>
              <w:t>Если указанные действия не считаются для участника закупки крупной сделкой решение не представляется)</w:t>
            </w:r>
            <w:proofErr w:type="gramEnd"/>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Pr>
                <w:rFonts w:eastAsia="Times New Roman"/>
                <w:sz w:val="24"/>
                <w:szCs w:val="24"/>
              </w:rPr>
              <w:t>8</w:t>
            </w:r>
          </w:p>
        </w:tc>
        <w:tc>
          <w:tcPr>
            <w:tcW w:w="6945" w:type="dxa"/>
            <w:vAlign w:val="center"/>
          </w:tcPr>
          <w:p w:rsidR="00E45B11" w:rsidRPr="00290E77" w:rsidRDefault="00E45B11" w:rsidP="00E45B11">
            <w:pPr>
              <w:rPr>
                <w:sz w:val="24"/>
                <w:szCs w:val="24"/>
              </w:rPr>
            </w:pPr>
            <w:r>
              <w:rPr>
                <w:sz w:val="24"/>
                <w:szCs w:val="24"/>
              </w:rPr>
              <w:t>Предварительная с</w:t>
            </w:r>
            <w:r w:rsidRPr="00290E77">
              <w:rPr>
                <w:sz w:val="24"/>
                <w:szCs w:val="24"/>
              </w:rPr>
              <w:t xml:space="preserve">мета </w:t>
            </w:r>
            <w:r w:rsidRPr="00290E77">
              <w:rPr>
                <w:rFonts w:eastAsia="Times New Roman"/>
                <w:color w:val="000000" w:themeColor="text1"/>
                <w:kern w:val="36"/>
                <w:sz w:val="24"/>
                <w:szCs w:val="24"/>
              </w:rPr>
              <w:t xml:space="preserve">на оказание услуг </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vAlign w:val="center"/>
          </w:tcPr>
          <w:p w:rsidR="00E45B11" w:rsidRPr="00BE761F" w:rsidRDefault="00E45B11" w:rsidP="00E45B11">
            <w:pPr>
              <w:jc w:val="center"/>
              <w:rPr>
                <w:rFonts w:eastAsia="Times New Roman"/>
                <w:sz w:val="24"/>
                <w:szCs w:val="24"/>
              </w:rPr>
            </w:pPr>
            <w:r>
              <w:rPr>
                <w:rFonts w:eastAsia="Times New Roman"/>
                <w:sz w:val="24"/>
                <w:szCs w:val="24"/>
              </w:rPr>
              <w:t>9</w:t>
            </w:r>
          </w:p>
        </w:tc>
        <w:tc>
          <w:tcPr>
            <w:tcW w:w="6945" w:type="dxa"/>
            <w:vAlign w:val="center"/>
          </w:tcPr>
          <w:p w:rsidR="00E45B11" w:rsidRPr="00BE761F" w:rsidRDefault="00E45B11" w:rsidP="00E45B11">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E45B11" w:rsidRPr="00BE761F" w:rsidRDefault="00E45B11" w:rsidP="00E45B11">
            <w:pPr>
              <w:pStyle w:val="ConsPlusNormal"/>
              <w:ind w:firstLine="0"/>
              <w:jc w:val="both"/>
              <w:rPr>
                <w:rFonts w:ascii="Times New Roman" w:hAnsi="Times New Roman" w:cs="Times New Roman"/>
                <w:i/>
                <w:iCs/>
                <w:sz w:val="18"/>
                <w:szCs w:val="18"/>
              </w:rPr>
            </w:pPr>
            <w:proofErr w:type="gramStart"/>
            <w:r w:rsidRPr="00BE761F">
              <w:rPr>
                <w:rFonts w:ascii="Times New Roman" w:hAnsi="Times New Roman" w:cs="Times New Roman"/>
                <w:i/>
                <w:iCs/>
                <w:sz w:val="18"/>
                <w:szCs w:val="18"/>
              </w:rPr>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sidRPr="00BE761F">
              <w:rPr>
                <w:rFonts w:ascii="Times New Roman" w:hAnsi="Times New Roman" w:cs="Times New Roman"/>
                <w:i/>
                <w:iCs/>
                <w:sz w:val="18"/>
                <w:szCs w:val="18"/>
              </w:rPr>
              <w:lastRenderedPageBreak/>
              <w:t>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BE761F">
              <w:rPr>
                <w:rFonts w:ascii="Times New Roman" w:hAnsi="Times New Roman" w:cs="Times New Roman"/>
                <w:i/>
                <w:iCs/>
                <w:sz w:val="18"/>
                <w:szCs w:val="18"/>
              </w:rPr>
              <w:t xml:space="preserve"> </w:t>
            </w:r>
            <w:proofErr w:type="gramStart"/>
            <w:r w:rsidRPr="00BE761F">
              <w:rPr>
                <w:rFonts w:ascii="Times New Roman" w:hAnsi="Times New Roman" w:cs="Times New Roman"/>
                <w:i/>
                <w:iCs/>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roofErr w:type="gramEnd"/>
          </w:p>
          <w:p w:rsidR="00E45B11" w:rsidRPr="00BE761F" w:rsidRDefault="00E45B11" w:rsidP="00E45B11">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134" w:type="dxa"/>
            <w:vAlign w:val="center"/>
          </w:tcPr>
          <w:p w:rsidR="00E45B11" w:rsidRPr="00BE761F" w:rsidRDefault="00E45B11" w:rsidP="00E45B11">
            <w:pPr>
              <w:rPr>
                <w:rFonts w:eastAsia="Times New Roman"/>
                <w:sz w:val="24"/>
                <w:szCs w:val="24"/>
              </w:rPr>
            </w:pPr>
          </w:p>
        </w:tc>
        <w:tc>
          <w:tcPr>
            <w:tcW w:w="1015" w:type="dxa"/>
          </w:tcPr>
          <w:p w:rsidR="00E45B11" w:rsidRPr="00BE761F" w:rsidRDefault="00E45B11" w:rsidP="00E45B11">
            <w:pPr>
              <w:rPr>
                <w:rFonts w:eastAsia="Times New Roman"/>
                <w:sz w:val="24"/>
                <w:szCs w:val="24"/>
              </w:rPr>
            </w:pPr>
          </w:p>
        </w:tc>
      </w:tr>
      <w:tr w:rsidR="00E45B11" w:rsidRPr="00BE761F" w:rsidTr="00E45B11">
        <w:tc>
          <w:tcPr>
            <w:tcW w:w="710"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jc w:val="center"/>
              <w:rPr>
                <w:rFonts w:eastAsia="Times New Roman"/>
                <w:sz w:val="24"/>
                <w:szCs w:val="24"/>
              </w:rPr>
            </w:pPr>
            <w:r>
              <w:rPr>
                <w:rFonts w:eastAsia="Times New Roman"/>
                <w:sz w:val="24"/>
                <w:szCs w:val="24"/>
              </w:rPr>
              <w:lastRenderedPageBreak/>
              <w:t>10</w:t>
            </w:r>
          </w:p>
        </w:tc>
        <w:tc>
          <w:tcPr>
            <w:tcW w:w="6945"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jc w:val="both"/>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E45B11" w:rsidRPr="00BE761F" w:rsidRDefault="00E45B11" w:rsidP="00E45B11">
            <w:pPr>
              <w:jc w:val="both"/>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134"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E45B11" w:rsidRPr="00BE761F" w:rsidRDefault="00E45B11" w:rsidP="00E45B11">
            <w:pPr>
              <w:rPr>
                <w:rFonts w:eastAsia="Times New Roman"/>
                <w:sz w:val="24"/>
                <w:szCs w:val="24"/>
              </w:rPr>
            </w:pPr>
          </w:p>
        </w:tc>
      </w:tr>
      <w:tr w:rsidR="00E45B11" w:rsidRPr="00BE761F" w:rsidTr="00E45B11">
        <w:tc>
          <w:tcPr>
            <w:tcW w:w="710"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jc w:val="center"/>
              <w:rPr>
                <w:rFonts w:eastAsia="Times New Roman"/>
                <w:sz w:val="24"/>
                <w:szCs w:val="24"/>
              </w:rPr>
            </w:pPr>
            <w:r>
              <w:rPr>
                <w:rFonts w:eastAsia="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jc w:val="both"/>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auto"/>
              <w:left w:val="single" w:sz="4" w:space="0" w:color="auto"/>
              <w:bottom w:val="single" w:sz="4" w:space="0" w:color="auto"/>
              <w:right w:val="single" w:sz="4" w:space="0" w:color="auto"/>
            </w:tcBorders>
            <w:vAlign w:val="center"/>
          </w:tcPr>
          <w:p w:rsidR="00E45B11" w:rsidRPr="00BE761F" w:rsidRDefault="00E45B11" w:rsidP="00E45B11">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E45B11" w:rsidRPr="00BE761F" w:rsidRDefault="00E45B11" w:rsidP="00E45B11">
            <w:pPr>
              <w:rPr>
                <w:rFonts w:eastAsia="Times New Roman"/>
                <w:sz w:val="24"/>
                <w:szCs w:val="24"/>
              </w:rPr>
            </w:pPr>
          </w:p>
        </w:tc>
      </w:tr>
    </w:tbl>
    <w:p w:rsidR="00E45B11" w:rsidRPr="00073A76" w:rsidRDefault="00E45B11" w:rsidP="00E45B11">
      <w:pPr>
        <w:rPr>
          <w:color w:val="000000" w:themeColor="text1"/>
        </w:rPr>
        <w:sectPr w:rsidR="00E45B11" w:rsidRPr="00073A76" w:rsidSect="00E45B11">
          <w:pgSz w:w="11900" w:h="16838"/>
          <w:pgMar w:top="709" w:right="686" w:bottom="420" w:left="1420" w:header="0" w:footer="0" w:gutter="0"/>
          <w:cols w:space="720"/>
        </w:sectPr>
      </w:pPr>
    </w:p>
    <w:p w:rsidR="00E45B11" w:rsidRPr="00073A76" w:rsidRDefault="00E45B11" w:rsidP="00E45B11">
      <w:pPr>
        <w:spacing w:line="200" w:lineRule="exact"/>
        <w:rPr>
          <w:color w:val="000000" w:themeColor="text1"/>
          <w:sz w:val="20"/>
          <w:szCs w:val="20"/>
        </w:rPr>
      </w:pPr>
    </w:p>
    <w:p w:rsidR="00E45B11" w:rsidRPr="00073A76" w:rsidRDefault="00E45B11" w:rsidP="00E45B11">
      <w:pPr>
        <w:spacing w:line="200" w:lineRule="exact"/>
        <w:rPr>
          <w:color w:val="000000" w:themeColor="text1"/>
          <w:sz w:val="20"/>
          <w:szCs w:val="20"/>
        </w:rPr>
      </w:pPr>
    </w:p>
    <w:p w:rsidR="00E45B11" w:rsidRPr="00073A76" w:rsidRDefault="00E45B11" w:rsidP="00E45B11">
      <w:pPr>
        <w:spacing w:line="251" w:lineRule="exact"/>
        <w:rPr>
          <w:color w:val="000000" w:themeColor="text1"/>
          <w:sz w:val="20"/>
          <w:szCs w:val="20"/>
        </w:rPr>
      </w:pPr>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E45B11" w:rsidRPr="00073A76" w:rsidRDefault="00847A38" w:rsidP="00E45B11">
      <w:pPr>
        <w:ind w:left="60"/>
        <w:rPr>
          <w:rFonts w:eastAsia="Times New Roman"/>
          <w:bCs/>
          <w:color w:val="000000" w:themeColor="text1"/>
          <w:sz w:val="24"/>
          <w:szCs w:val="24"/>
        </w:rPr>
      </w:pPr>
      <w:sdt>
        <w:sdtPr>
          <w:rPr>
            <w:rFonts w:eastAsia="Times New Roman"/>
            <w:bCs/>
            <w:color w:val="000000" w:themeColor="text1"/>
            <w:sz w:val="24"/>
            <w:szCs w:val="24"/>
          </w:rPr>
          <w:id w:val="-2102785025"/>
          <w:placeholder>
            <w:docPart w:val="F0125B4146D4431396EE5DA67C514ACC"/>
          </w:placeholder>
          <w:text/>
        </w:sdtPr>
        <w:sdtContent>
          <w:r w:rsidR="00E45B11" w:rsidRPr="00073A76">
            <w:rPr>
              <w:rFonts w:eastAsia="Times New Roman"/>
              <w:bCs/>
              <w:color w:val="000000" w:themeColor="text1"/>
              <w:sz w:val="24"/>
              <w:szCs w:val="24"/>
            </w:rPr>
            <w:t>__________</w:t>
          </w:r>
          <w:r w:rsidR="00E45B11">
            <w:rPr>
              <w:rFonts w:eastAsia="Times New Roman"/>
              <w:bCs/>
              <w:color w:val="000000" w:themeColor="text1"/>
              <w:sz w:val="24"/>
              <w:szCs w:val="24"/>
            </w:rPr>
            <w:t>____</w:t>
          </w:r>
          <w:r w:rsidR="00E45B11" w:rsidRPr="00073A76">
            <w:rPr>
              <w:rFonts w:eastAsia="Times New Roman"/>
              <w:bCs/>
              <w:color w:val="000000" w:themeColor="text1"/>
              <w:sz w:val="24"/>
              <w:szCs w:val="24"/>
            </w:rPr>
            <w:t>________</w:t>
          </w:r>
        </w:sdtContent>
      </w:sdt>
      <w:r w:rsidR="00E45B1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1945189515"/>
          <w:placeholder>
            <w:docPart w:val="F0125B4146D4431396EE5DA67C514ACC"/>
          </w:placeholder>
          <w:text/>
        </w:sdtPr>
        <w:sdtContent>
          <w:r w:rsidR="00E45B11" w:rsidRPr="00073A76">
            <w:rPr>
              <w:rFonts w:eastAsia="Times New Roman"/>
              <w:bCs/>
              <w:color w:val="000000" w:themeColor="text1"/>
              <w:sz w:val="24"/>
              <w:szCs w:val="24"/>
            </w:rPr>
            <w:t>___________________</w:t>
          </w:r>
        </w:sdtContent>
      </w:sdt>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40665169"/>
        <w:placeholder>
          <w:docPart w:val="F0125B4146D4431396EE5DA67C514ACC"/>
        </w:placeholder>
        <w:text/>
      </w:sdtPr>
      <w:sdtContent>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E45B11" w:rsidRPr="00073A76" w:rsidRDefault="00E45B11" w:rsidP="00E45B1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45B11" w:rsidRPr="00073A76" w:rsidRDefault="00E45B11" w:rsidP="00E45B11">
      <w:pPr>
        <w:spacing w:line="200" w:lineRule="exact"/>
        <w:rPr>
          <w:color w:val="000000" w:themeColor="text1"/>
          <w:sz w:val="20"/>
          <w:szCs w:val="20"/>
        </w:rPr>
      </w:pPr>
    </w:p>
    <w:p w:rsidR="00E45B11" w:rsidRPr="00073A76" w:rsidRDefault="00E45B11" w:rsidP="00E45B11">
      <w:pPr>
        <w:rPr>
          <w:color w:val="000000" w:themeColor="text1"/>
        </w:rPr>
        <w:sectPr w:rsidR="00E45B11" w:rsidRPr="00073A76">
          <w:type w:val="continuous"/>
          <w:pgSz w:w="11900" w:h="16838"/>
          <w:pgMar w:top="1149" w:right="686" w:bottom="420" w:left="1420" w:header="0" w:footer="0" w:gutter="0"/>
          <w:cols w:space="720" w:equalWidth="0">
            <w:col w:w="9800"/>
          </w:cols>
        </w:sectPr>
      </w:pPr>
    </w:p>
    <w:p w:rsidR="00E45B11" w:rsidRPr="00073A76" w:rsidRDefault="00E45B11" w:rsidP="00E45B1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E45B11" w:rsidRPr="00073A76" w:rsidRDefault="00E45B11" w:rsidP="00E45B11">
      <w:pPr>
        <w:autoSpaceDE w:val="0"/>
        <w:autoSpaceDN w:val="0"/>
        <w:adjustRightInd w:val="0"/>
        <w:rPr>
          <w:rFonts w:eastAsia="Times New Roman"/>
          <w:b/>
          <w:color w:val="000000" w:themeColor="text1"/>
          <w:sz w:val="28"/>
          <w:szCs w:val="28"/>
        </w:rPr>
      </w:pPr>
    </w:p>
    <w:p w:rsidR="00E45B11" w:rsidRPr="00073A76" w:rsidRDefault="00E45B11" w:rsidP="00E45B1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E45B11" w:rsidRPr="00073A76" w:rsidRDefault="00E45B11" w:rsidP="00E45B1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E45B11" w:rsidRPr="00073A76" w:rsidRDefault="00E45B11" w:rsidP="00E45B11">
      <w:pPr>
        <w:shd w:val="clear" w:color="auto" w:fill="FFFFFF"/>
        <w:rPr>
          <w:rFonts w:eastAsia="Times New Roman"/>
          <w:color w:val="000000" w:themeColor="text1"/>
          <w:spacing w:val="-5"/>
          <w:sz w:val="24"/>
          <w:szCs w:val="24"/>
        </w:rPr>
      </w:pPr>
    </w:p>
    <w:p w:rsidR="00E45B11" w:rsidRPr="00073A76" w:rsidRDefault="00E45B11" w:rsidP="00E45B1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E45B11" w:rsidRPr="00073A76" w:rsidRDefault="00E45B11" w:rsidP="00E45B11">
      <w:pPr>
        <w:rPr>
          <w:rFonts w:eastAsia="Times New Roman"/>
          <w:bCs/>
          <w:color w:val="000000" w:themeColor="text1"/>
          <w:sz w:val="24"/>
          <w:szCs w:val="24"/>
        </w:rPr>
      </w:pPr>
    </w:p>
    <w:tbl>
      <w:tblPr>
        <w:tblW w:w="5000" w:type="pct"/>
        <w:tblLook w:val="0000"/>
      </w:tblPr>
      <w:tblGrid>
        <w:gridCol w:w="541"/>
        <w:gridCol w:w="4530"/>
        <w:gridCol w:w="5019"/>
      </w:tblGrid>
      <w:tr w:rsidR="00E45B11" w:rsidRPr="00A349D0" w:rsidTr="00E45B11">
        <w:trPr>
          <w:trHeight w:val="567"/>
          <w:tblHeader/>
        </w:trPr>
        <w:tc>
          <w:tcPr>
            <w:tcW w:w="268" w:type="pct"/>
            <w:tcBorders>
              <w:top w:val="single" w:sz="4" w:space="0" w:color="000000"/>
              <w:left w:val="single" w:sz="4" w:space="0" w:color="000000"/>
              <w:bottom w:val="single" w:sz="4" w:space="0" w:color="000000"/>
            </w:tcBorders>
            <w:shd w:val="clear" w:color="auto" w:fill="auto"/>
            <w:vAlign w:val="center"/>
          </w:tcPr>
          <w:p w:rsidR="00E45B11" w:rsidRPr="00A349D0" w:rsidRDefault="00E45B11" w:rsidP="00E45B11">
            <w:pPr>
              <w:suppressAutoHyphens/>
              <w:jc w:val="center"/>
              <w:rPr>
                <w:rFonts w:eastAsia="Times New Roman"/>
                <w:color w:val="000000" w:themeColor="text1"/>
                <w:lang w:eastAsia="ar-SA"/>
              </w:rPr>
            </w:pPr>
            <w:r w:rsidRPr="00A349D0">
              <w:rPr>
                <w:rFonts w:eastAsia="Times New Roman"/>
                <w:color w:val="000000" w:themeColor="text1"/>
                <w:lang w:eastAsia="ar-SA"/>
              </w:rPr>
              <w:t xml:space="preserve">№ </w:t>
            </w:r>
            <w:proofErr w:type="spellStart"/>
            <w:proofErr w:type="gramStart"/>
            <w:r w:rsidRPr="00A349D0">
              <w:rPr>
                <w:rFonts w:eastAsia="Times New Roman"/>
                <w:color w:val="000000" w:themeColor="text1"/>
                <w:lang w:eastAsia="ar-SA"/>
              </w:rPr>
              <w:t>п</w:t>
            </w:r>
            <w:proofErr w:type="spellEnd"/>
            <w:proofErr w:type="gramEnd"/>
            <w:r w:rsidRPr="00A349D0">
              <w:rPr>
                <w:rFonts w:eastAsia="Times New Roman"/>
                <w:color w:val="000000" w:themeColor="text1"/>
                <w:lang w:eastAsia="ar-SA"/>
              </w:rPr>
              <w:t>/</w:t>
            </w:r>
            <w:proofErr w:type="spellStart"/>
            <w:r w:rsidRPr="00A349D0">
              <w:rPr>
                <w:rFonts w:eastAsia="Times New Roman"/>
                <w:color w:val="000000" w:themeColor="text1"/>
                <w:lang w:eastAsia="ar-SA"/>
              </w:rPr>
              <w:t>п</w:t>
            </w:r>
            <w:proofErr w:type="spellEnd"/>
          </w:p>
        </w:tc>
        <w:tc>
          <w:tcPr>
            <w:tcW w:w="2245" w:type="pct"/>
            <w:tcBorders>
              <w:top w:val="single" w:sz="4" w:space="0" w:color="000000"/>
              <w:left w:val="single" w:sz="4" w:space="0" w:color="000000"/>
              <w:bottom w:val="single" w:sz="4" w:space="0" w:color="000000"/>
            </w:tcBorders>
            <w:shd w:val="clear" w:color="auto" w:fill="auto"/>
            <w:vAlign w:val="center"/>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Наименование</w:t>
            </w:r>
          </w:p>
        </w:tc>
        <w:tc>
          <w:tcPr>
            <w:tcW w:w="2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 xml:space="preserve">Сведения </w:t>
            </w:r>
          </w:p>
          <w:p w:rsidR="00E45B11" w:rsidRPr="00A349D0" w:rsidRDefault="00E45B11" w:rsidP="00E45B11">
            <w:pPr>
              <w:jc w:val="center"/>
              <w:rPr>
                <w:rFonts w:eastAsia="Times New Roman"/>
                <w:color w:val="000000" w:themeColor="text1"/>
              </w:rPr>
            </w:pPr>
            <w:r w:rsidRPr="00A349D0">
              <w:rPr>
                <w:rFonts w:eastAsia="Times New Roman"/>
                <w:color w:val="000000" w:themeColor="text1"/>
              </w:rPr>
              <w:t>(заполняются заявителем)</w:t>
            </w:r>
          </w:p>
          <w:p w:rsidR="00E45B11" w:rsidRPr="00A349D0" w:rsidRDefault="00E45B11" w:rsidP="00E45B11">
            <w:pPr>
              <w:jc w:val="center"/>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1</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Наименование заявителя (</w:t>
            </w:r>
            <w:r w:rsidRPr="00A349D0">
              <w:rPr>
                <w:rFonts w:eastAsia="Times New Roman"/>
                <w:color w:val="000000" w:themeColor="text1"/>
                <w:u w:val="single"/>
              </w:rPr>
              <w:t>полное и сокращенное</w:t>
            </w:r>
            <w:r w:rsidRPr="00A349D0">
              <w:rPr>
                <w:rFonts w:eastAsia="Times New Roman"/>
                <w:color w:val="000000" w:themeColor="text1"/>
              </w:rPr>
              <w:t>) или ФИО индивидуального предпринимателя</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2</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Учредители (участники) заявителя: наименование с организационно–правовой формой, доли участия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3</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ИНН/КПП/ОГРН (для юридических лиц)</w:t>
            </w:r>
          </w:p>
          <w:p w:rsidR="00E45B11" w:rsidRPr="00A349D0" w:rsidRDefault="00E45B11" w:rsidP="00E45B11">
            <w:pPr>
              <w:rPr>
                <w:rFonts w:eastAsia="Times New Roman"/>
                <w:color w:val="000000" w:themeColor="text1"/>
              </w:rPr>
            </w:pPr>
            <w:r w:rsidRPr="00A349D0">
              <w:rPr>
                <w:rFonts w:eastAsia="Times New Roman"/>
                <w:color w:val="000000" w:themeColor="text1"/>
              </w:rPr>
              <w:t>ИНН/ОГРНИП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4</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Паспортные данные (для индивидуальных предпринимателей): серия и номер паспорта, кем и когда выдан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5</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spacing w:val="-4"/>
              </w:rPr>
              <w:t>Юридический адрес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6</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 xml:space="preserve">Фактическое местонахождение </w:t>
            </w:r>
            <w:r w:rsidRPr="00A349D0">
              <w:rPr>
                <w:rFonts w:eastAsia="Times New Roman"/>
                <w:color w:val="000000" w:themeColor="text1"/>
                <w:spacing w:val="-4"/>
              </w:rPr>
              <w:t>(для юридических лиц) или адрес регистрации по месту жительства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7</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 xml:space="preserve">Руководитель заявителя, </w:t>
            </w:r>
            <w:r w:rsidRPr="00A349D0">
              <w:rPr>
                <w:color w:val="000000" w:themeColor="text1"/>
              </w:rPr>
              <w:t xml:space="preserve">имеющий право подписи в соответствии с учредительными документам </w:t>
            </w:r>
            <w:r w:rsidRPr="00A349D0">
              <w:rPr>
                <w:rFonts w:eastAsia="Times New Roman"/>
                <w:color w:val="000000" w:themeColor="text1"/>
              </w:rPr>
              <w:t>(должность, ФИО, контактный телефон)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8</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Контактные телефоны, факс</w:t>
            </w:r>
          </w:p>
          <w:p w:rsidR="00E45B11" w:rsidRPr="00A349D0" w:rsidRDefault="00E45B11" w:rsidP="00E45B11">
            <w:pPr>
              <w:rPr>
                <w:rFonts w:eastAsia="Times New Roman"/>
                <w:color w:val="000000" w:themeColor="text1"/>
              </w:rPr>
            </w:pPr>
            <w:r w:rsidRPr="00A349D0">
              <w:rPr>
                <w:rFonts w:eastAsia="Times New Roman"/>
                <w:color w:val="000000" w:themeColor="text1"/>
              </w:rPr>
              <w:t>(с указанием кода города)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9</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Адрес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10</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Сайт в сети «Интернет» (при наличии)</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11</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 xml:space="preserve">Банковские реквизиты (наименование банка, расчетный счет, </w:t>
            </w:r>
            <w:proofErr w:type="spellStart"/>
            <w:proofErr w:type="gramStart"/>
            <w:r w:rsidRPr="00A349D0">
              <w:rPr>
                <w:rFonts w:eastAsia="Times New Roman"/>
                <w:color w:val="000000" w:themeColor="text1"/>
              </w:rPr>
              <w:t>кор</w:t>
            </w:r>
            <w:proofErr w:type="spellEnd"/>
            <w:r w:rsidRPr="00A349D0">
              <w:rPr>
                <w:rFonts w:eastAsia="Times New Roman"/>
                <w:color w:val="000000" w:themeColor="text1"/>
              </w:rPr>
              <w:t>. счет</w:t>
            </w:r>
            <w:proofErr w:type="gramEnd"/>
            <w:r w:rsidRPr="00A349D0">
              <w:rPr>
                <w:rFonts w:eastAsia="Times New Roman"/>
                <w:color w:val="000000" w:themeColor="text1"/>
              </w:rPr>
              <w:t>, БИК банка)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12</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ФИО ответственного контактного лица заявителя с указанием должности, контактного телефона, адреса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r w:rsidR="00E45B11" w:rsidRPr="00A349D0" w:rsidTr="00E45B11">
        <w:trPr>
          <w:trHeight w:val="20"/>
        </w:trPr>
        <w:tc>
          <w:tcPr>
            <w:tcW w:w="268"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jc w:val="center"/>
              <w:rPr>
                <w:rFonts w:eastAsia="Times New Roman"/>
                <w:color w:val="000000" w:themeColor="text1"/>
              </w:rPr>
            </w:pPr>
            <w:r w:rsidRPr="00A349D0">
              <w:rPr>
                <w:rFonts w:eastAsia="Times New Roman"/>
                <w:color w:val="000000" w:themeColor="text1"/>
              </w:rPr>
              <w:t>13</w:t>
            </w:r>
          </w:p>
        </w:tc>
        <w:tc>
          <w:tcPr>
            <w:tcW w:w="2245" w:type="pct"/>
            <w:tcBorders>
              <w:top w:val="single" w:sz="4" w:space="0" w:color="000000"/>
              <w:left w:val="single" w:sz="4" w:space="0" w:color="000000"/>
              <w:bottom w:val="single" w:sz="4" w:space="0" w:color="000000"/>
            </w:tcBorders>
            <w:shd w:val="clear" w:color="auto" w:fill="auto"/>
          </w:tcPr>
          <w:p w:rsidR="00E45B11" w:rsidRPr="00A349D0" w:rsidRDefault="00E45B11" w:rsidP="00E45B11">
            <w:pPr>
              <w:rPr>
                <w:rFonts w:eastAsia="Times New Roman"/>
                <w:color w:val="000000" w:themeColor="text1"/>
              </w:rPr>
            </w:pPr>
            <w:r w:rsidRPr="00A349D0">
              <w:rPr>
                <w:rFonts w:eastAsia="Times New Roman"/>
                <w:color w:val="000000" w:themeColor="text1"/>
              </w:rPr>
              <w:t>Сведения о необходимости одобрения заключения сделки уполномоченными органами управления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E45B11" w:rsidRPr="00A349D0" w:rsidRDefault="00E45B11" w:rsidP="00E45B11">
            <w:pPr>
              <w:snapToGrid w:val="0"/>
              <w:rPr>
                <w:rFonts w:eastAsia="Times New Roman"/>
                <w:color w:val="000000" w:themeColor="text1"/>
              </w:rPr>
            </w:pPr>
          </w:p>
        </w:tc>
      </w:tr>
    </w:tbl>
    <w:p w:rsidR="00E45B11" w:rsidRPr="00073A76" w:rsidRDefault="00E45B11" w:rsidP="00E45B11">
      <w:pPr>
        <w:ind w:left="60"/>
        <w:rPr>
          <w:rFonts w:eastAsia="Times New Roman"/>
          <w:bCs/>
          <w:color w:val="000000" w:themeColor="text1"/>
          <w:sz w:val="24"/>
          <w:szCs w:val="24"/>
        </w:rPr>
      </w:pPr>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E45B11" w:rsidRPr="00073A76" w:rsidRDefault="00E45B11" w:rsidP="00E45B11">
      <w:pPr>
        <w:ind w:left="60"/>
        <w:rPr>
          <w:rFonts w:eastAsia="Times New Roman"/>
          <w:bCs/>
          <w:color w:val="000000" w:themeColor="text1"/>
          <w:sz w:val="24"/>
          <w:szCs w:val="24"/>
        </w:rPr>
      </w:pPr>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E45B11" w:rsidRPr="00073A76" w:rsidRDefault="00847A38" w:rsidP="00E45B11">
      <w:pPr>
        <w:ind w:left="60"/>
        <w:rPr>
          <w:rFonts w:eastAsia="Times New Roman"/>
          <w:bCs/>
          <w:color w:val="000000" w:themeColor="text1"/>
          <w:sz w:val="24"/>
          <w:szCs w:val="24"/>
        </w:rPr>
      </w:pPr>
      <w:sdt>
        <w:sdtPr>
          <w:rPr>
            <w:rFonts w:eastAsia="Times New Roman"/>
            <w:bCs/>
            <w:color w:val="000000" w:themeColor="text1"/>
            <w:sz w:val="24"/>
            <w:szCs w:val="24"/>
          </w:rPr>
          <w:id w:val="1150485750"/>
          <w:placeholder>
            <w:docPart w:val="8032111D092C49D7B6F1D09D89F39DBD"/>
          </w:placeholder>
          <w:text/>
        </w:sdtPr>
        <w:sdtContent>
          <w:r w:rsidR="00E45B11" w:rsidRPr="00073A76">
            <w:rPr>
              <w:rFonts w:eastAsia="Times New Roman"/>
              <w:bCs/>
              <w:color w:val="000000" w:themeColor="text1"/>
              <w:sz w:val="24"/>
              <w:szCs w:val="24"/>
            </w:rPr>
            <w:t>___</w:t>
          </w:r>
          <w:r w:rsidR="00E45B11">
            <w:rPr>
              <w:rFonts w:eastAsia="Times New Roman"/>
              <w:bCs/>
              <w:color w:val="000000" w:themeColor="text1"/>
              <w:sz w:val="24"/>
              <w:szCs w:val="24"/>
            </w:rPr>
            <w:t>____</w:t>
          </w:r>
          <w:r w:rsidR="00E45B11" w:rsidRPr="00073A76">
            <w:rPr>
              <w:rFonts w:eastAsia="Times New Roman"/>
              <w:bCs/>
              <w:color w:val="000000" w:themeColor="text1"/>
              <w:sz w:val="24"/>
              <w:szCs w:val="24"/>
            </w:rPr>
            <w:t>_______________</w:t>
          </w:r>
        </w:sdtContent>
      </w:sdt>
      <w:r w:rsidR="00E45B1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06449208"/>
          <w:placeholder>
            <w:docPart w:val="8032111D092C49D7B6F1D09D89F39DBD"/>
          </w:placeholder>
          <w:text/>
        </w:sdtPr>
        <w:sdtContent>
          <w:r w:rsidR="00E45B11" w:rsidRPr="00073A76">
            <w:rPr>
              <w:rFonts w:eastAsia="Times New Roman"/>
              <w:bCs/>
              <w:color w:val="000000" w:themeColor="text1"/>
              <w:sz w:val="24"/>
              <w:szCs w:val="24"/>
            </w:rPr>
            <w:t>___________________</w:t>
          </w:r>
        </w:sdtContent>
      </w:sdt>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782793948"/>
        <w:placeholder>
          <w:docPart w:val="8032111D092C49D7B6F1D09D89F39DBD"/>
        </w:placeholder>
        <w:text/>
      </w:sdtPr>
      <w:sdtContent>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E45B11" w:rsidRPr="00073A76" w:rsidRDefault="00E45B11" w:rsidP="00E45B1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45B11" w:rsidRPr="00073A76" w:rsidRDefault="00E45B11" w:rsidP="00E45B11">
      <w:pPr>
        <w:rPr>
          <w:color w:val="000000" w:themeColor="text1"/>
          <w:sz w:val="24"/>
          <w:szCs w:val="24"/>
        </w:rPr>
      </w:pPr>
      <w:r w:rsidRPr="00073A76">
        <w:rPr>
          <w:color w:val="000000" w:themeColor="text1"/>
          <w:sz w:val="24"/>
          <w:szCs w:val="24"/>
        </w:rPr>
        <w:br w:type="page"/>
      </w:r>
    </w:p>
    <w:p w:rsidR="00E45B11" w:rsidRPr="00073A76" w:rsidRDefault="00E45B11" w:rsidP="00E45B1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E45B11" w:rsidRPr="00073A76" w:rsidRDefault="00E45B11" w:rsidP="00E45B11">
      <w:pPr>
        <w:autoSpaceDE w:val="0"/>
        <w:autoSpaceDN w:val="0"/>
        <w:adjustRightInd w:val="0"/>
        <w:rPr>
          <w:rFonts w:eastAsia="Times New Roman"/>
          <w:b/>
          <w:color w:val="000000" w:themeColor="text1"/>
          <w:sz w:val="28"/>
          <w:szCs w:val="28"/>
        </w:rPr>
      </w:pPr>
    </w:p>
    <w:p w:rsidR="00E45B11" w:rsidRPr="00073A76" w:rsidRDefault="00E45B11" w:rsidP="00E45B1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E45B11" w:rsidRPr="00073A76" w:rsidRDefault="00E45B11" w:rsidP="00E45B1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E45B11" w:rsidRPr="00073A76" w:rsidRDefault="00E45B11" w:rsidP="00E45B11">
      <w:pPr>
        <w:shd w:val="clear" w:color="auto" w:fill="FFFFFF"/>
        <w:jc w:val="center"/>
        <w:rPr>
          <w:rFonts w:eastAsia="Times New Roman"/>
          <w:b/>
          <w:color w:val="000000" w:themeColor="text1"/>
          <w:sz w:val="24"/>
          <w:szCs w:val="24"/>
        </w:rPr>
      </w:pPr>
    </w:p>
    <w:p w:rsidR="00E45B11" w:rsidRPr="00073A76" w:rsidRDefault="00E45B11" w:rsidP="00E45B1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sdt>
      <w:sdtPr>
        <w:rPr>
          <w:color w:val="000000" w:themeColor="text1"/>
          <w:sz w:val="24"/>
          <w:szCs w:val="24"/>
        </w:rPr>
        <w:id w:val="-576435556"/>
        <w:placeholder>
          <w:docPart w:val="8032111D092C49D7B6F1D09D89F39DBD"/>
        </w:placeholder>
        <w:text/>
      </w:sdtPr>
      <w:sdtContent>
        <w:p w:rsidR="00E45B11" w:rsidRPr="00073A76" w:rsidRDefault="00E45B11" w:rsidP="00E45B1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sdtContent>
    </w:sdt>
    <w:p w:rsidR="00E45B11" w:rsidRPr="00073A76" w:rsidRDefault="00E45B11" w:rsidP="00E45B1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 xml:space="preserve">(наименование </w:t>
      </w:r>
      <w:r>
        <w:rPr>
          <w:rFonts w:ascii="Times New Roman" w:hAnsi="Times New Roman" w:cs="Times New Roman"/>
          <w:color w:val="000000" w:themeColor="text1"/>
        </w:rPr>
        <w:t xml:space="preserve">юридического лица </w:t>
      </w:r>
      <w:r w:rsidRPr="00073A76">
        <w:rPr>
          <w:rFonts w:ascii="Times New Roman" w:hAnsi="Times New Roman" w:cs="Times New Roman"/>
          <w:color w:val="000000" w:themeColor="text1"/>
        </w:rPr>
        <w:t>или Ф.И.О. (для ИП) участника закупки)</w:t>
      </w:r>
    </w:p>
    <w:p w:rsidR="00E45B11" w:rsidRPr="00073A76" w:rsidRDefault="00E45B11" w:rsidP="00E45B1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E45B11" w:rsidRPr="00073A76" w:rsidRDefault="00E45B11" w:rsidP="00E45B11">
      <w:pPr>
        <w:shd w:val="clear" w:color="auto" w:fill="FFFFFF"/>
        <w:rPr>
          <w:rFonts w:eastAsia="Times New Roman"/>
          <w:b/>
          <w:color w:val="000000" w:themeColor="text1"/>
          <w:sz w:val="24"/>
          <w:szCs w:val="24"/>
        </w:rPr>
      </w:pPr>
    </w:p>
    <w:tbl>
      <w:tblPr>
        <w:tblW w:w="9963" w:type="dxa"/>
        <w:tblLayout w:type="fixed"/>
        <w:tblCellMar>
          <w:left w:w="40" w:type="dxa"/>
          <w:right w:w="40" w:type="dxa"/>
        </w:tblCellMar>
        <w:tblLook w:val="0000"/>
      </w:tblPr>
      <w:tblGrid>
        <w:gridCol w:w="466"/>
        <w:gridCol w:w="4751"/>
        <w:gridCol w:w="4746"/>
      </w:tblGrid>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proofErr w:type="spellStart"/>
            <w:proofErr w:type="gramStart"/>
            <w:r w:rsidRPr="00073A76">
              <w:rPr>
                <w:rFonts w:eastAsia="Times New Roman"/>
                <w:color w:val="000000" w:themeColor="text1"/>
                <w:spacing w:val="-6"/>
                <w:sz w:val="24"/>
                <w:szCs w:val="24"/>
              </w:rPr>
              <w:t>п</w:t>
            </w:r>
            <w:proofErr w:type="spellEnd"/>
            <w:proofErr w:type="gramEnd"/>
            <w:r w:rsidRPr="00073A76">
              <w:rPr>
                <w:rFonts w:eastAsia="Times New Roman"/>
                <w:color w:val="000000" w:themeColor="text1"/>
                <w:spacing w:val="-6"/>
                <w:sz w:val="24"/>
                <w:szCs w:val="24"/>
              </w:rPr>
              <w:t>/</w:t>
            </w:r>
            <w:proofErr w:type="spellStart"/>
            <w:r w:rsidRPr="00073A76">
              <w:rPr>
                <w:rFonts w:eastAsia="Times New Roman"/>
                <w:color w:val="000000" w:themeColor="text1"/>
                <w:spacing w:val="-6"/>
                <w:sz w:val="24"/>
                <w:szCs w:val="24"/>
              </w:rPr>
              <w:t>п</w:t>
            </w:r>
            <w:proofErr w:type="spellEnd"/>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E45B11" w:rsidRPr="00073A76" w:rsidRDefault="00E45B11" w:rsidP="00E45B11">
            <w:pPr>
              <w:keepLines/>
              <w:shd w:val="clear" w:color="auto" w:fill="FFFFFF"/>
              <w:ind w:left="31" w:right="10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both"/>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2"/>
            </w:r>
          </w:p>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 (___________)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E45B11" w:rsidRPr="00073A76" w:rsidRDefault="00E45B11" w:rsidP="00E45B11">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E45B11" w:rsidRPr="00073A76" w:rsidRDefault="00E45B11" w:rsidP="00E45B11">
            <w:pPr>
              <w:keepLines/>
              <w:tabs>
                <w:tab w:val="left" w:pos="179"/>
              </w:tabs>
              <w:ind w:left="31" w:right="102"/>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pStyle w:val="ConsPlusNormal"/>
              <w:keepLines/>
              <w:widowControl/>
              <w:tabs>
                <w:tab w:val="left" w:pos="4500"/>
              </w:tabs>
              <w:ind w:left="105" w:right="170"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E45B11" w:rsidRPr="00073A76" w:rsidRDefault="00E45B11" w:rsidP="00E45B11">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E45B11" w:rsidRPr="00073A76" w:rsidRDefault="00E45B11" w:rsidP="00E45B11">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rPr>
            </w:pP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both"/>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E45B11" w:rsidRPr="00073A76" w:rsidRDefault="00E45B11" w:rsidP="00E45B11">
            <w:pPr>
              <w:keepLines/>
              <w:shd w:val="clear" w:color="auto" w:fill="FFFFFF"/>
              <w:tabs>
                <w:tab w:val="left" w:pos="4500"/>
              </w:tabs>
              <w:ind w:left="105" w:right="170"/>
              <w:jc w:val="both"/>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rPr>
            </w:pP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both"/>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rPr>
            </w:pP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both"/>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E45B11" w:rsidRPr="00073A76" w:rsidRDefault="00E45B11" w:rsidP="00E45B11">
            <w:pPr>
              <w:keepLines/>
              <w:shd w:val="clear" w:color="auto" w:fill="FFFFFF"/>
              <w:tabs>
                <w:tab w:val="left" w:pos="4500"/>
              </w:tabs>
              <w:ind w:left="105" w:right="170"/>
              <w:jc w:val="both"/>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highlight w:val="yellow"/>
              </w:rPr>
            </w:pPr>
          </w:p>
        </w:tc>
      </w:tr>
      <w:tr w:rsidR="00E45B11" w:rsidRPr="00073A76" w:rsidTr="00E45B11">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B85D4B" w:rsidRDefault="00E45B11" w:rsidP="00E45B11">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8B3C2E" w:rsidRDefault="00E45B11" w:rsidP="00E45B11">
            <w:pPr>
              <w:keepLines/>
              <w:tabs>
                <w:tab w:val="left" w:pos="4500"/>
              </w:tabs>
              <w:ind w:left="105" w:right="170"/>
              <w:jc w:val="both"/>
              <w:rPr>
                <w:bCs/>
                <w:sz w:val="24"/>
                <w:szCs w:val="24"/>
              </w:rPr>
            </w:pPr>
            <w:r w:rsidRPr="008B3C2E">
              <w:rPr>
                <w:sz w:val="24"/>
                <w:szCs w:val="24"/>
              </w:rPr>
              <w:t xml:space="preserve">Деловая репутация </w:t>
            </w:r>
            <w:r w:rsidRPr="008B3C2E">
              <w:rPr>
                <w:bCs/>
                <w:sz w:val="24"/>
                <w:szCs w:val="24"/>
              </w:rPr>
              <w:t>заявителя</w:t>
            </w:r>
          </w:p>
          <w:p w:rsidR="00E45B11" w:rsidRPr="00073A76" w:rsidRDefault="00E45B11" w:rsidP="00E45B11">
            <w:pPr>
              <w:keepLines/>
              <w:shd w:val="clear" w:color="auto" w:fill="FFFFFF"/>
              <w:tabs>
                <w:tab w:val="left" w:pos="4500"/>
              </w:tabs>
              <w:ind w:left="105" w:right="170"/>
              <w:jc w:val="both"/>
              <w:rPr>
                <w:color w:val="000000" w:themeColor="text1"/>
                <w:sz w:val="24"/>
                <w:szCs w:val="24"/>
              </w:rPr>
            </w:pPr>
            <w:r w:rsidRPr="00F87029">
              <w:rPr>
                <w:bCs/>
                <w:i/>
              </w:rPr>
              <w:t>(подтверждается наличием наград,</w:t>
            </w:r>
            <w:r>
              <w:rPr>
                <w:bCs/>
                <w:i/>
              </w:rPr>
              <w:t xml:space="preserve"> </w:t>
            </w:r>
            <w:r>
              <w:rPr>
                <w:bCs/>
                <w:i/>
              </w:rPr>
              <w:lastRenderedPageBreak/>
              <w:t xml:space="preserve">благодарностей, грамот, свидетельств </w:t>
            </w:r>
            <w:r w:rsidRPr="00F87029">
              <w:rPr>
                <w:bCs/>
                <w:i/>
              </w:rPr>
              <w:t>и т.д.)</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highlight w:val="yellow"/>
              </w:rPr>
            </w:pPr>
          </w:p>
        </w:tc>
      </w:tr>
      <w:tr w:rsidR="00E45B11" w:rsidRPr="00073A76" w:rsidTr="00E45B11">
        <w:trPr>
          <w:trHeight w:val="10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E45B11" w:rsidRPr="00B85D4B" w:rsidRDefault="00E45B11" w:rsidP="00E45B11">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lastRenderedPageBreak/>
              <w:t>7</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E45B11" w:rsidRPr="00073A76" w:rsidRDefault="00E45B11" w:rsidP="00E45B11">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E45B11" w:rsidRPr="00073A76" w:rsidRDefault="00E45B11" w:rsidP="00E45B11">
            <w:pPr>
              <w:keepLines/>
              <w:shd w:val="clear" w:color="auto" w:fill="FFFFFF"/>
              <w:ind w:left="31" w:right="102"/>
              <w:rPr>
                <w:rFonts w:eastAsia="Times New Roman"/>
                <w:color w:val="000000" w:themeColor="text1"/>
                <w:sz w:val="24"/>
                <w:szCs w:val="24"/>
              </w:rPr>
            </w:pPr>
          </w:p>
        </w:tc>
      </w:tr>
    </w:tbl>
    <w:p w:rsidR="00E45B11" w:rsidRPr="00073A76" w:rsidRDefault="00E45B11" w:rsidP="00E45B11">
      <w:pPr>
        <w:rPr>
          <w:rFonts w:eastAsia="Times New Roman"/>
          <w:bCs/>
          <w:color w:val="000000" w:themeColor="text1"/>
          <w:sz w:val="24"/>
          <w:szCs w:val="24"/>
        </w:rPr>
      </w:pPr>
    </w:p>
    <w:p w:rsidR="00E45B11" w:rsidRPr="00073A76" w:rsidRDefault="00E45B11" w:rsidP="00E45B1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E45B11" w:rsidRPr="00073A76" w:rsidRDefault="00E45B11" w:rsidP="00E45B1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r>
        <w:rPr>
          <w:color w:val="000000" w:themeColor="text1"/>
          <w:sz w:val="24"/>
          <w:szCs w:val="24"/>
        </w:rPr>
        <w:t xml:space="preserve"> и заключения договора с Заказчиком</w:t>
      </w:r>
      <w:r w:rsidRPr="00073A76">
        <w:rPr>
          <w:color w:val="000000" w:themeColor="text1"/>
          <w:sz w:val="24"/>
          <w:szCs w:val="24"/>
        </w:rPr>
        <w:t>.</w:t>
      </w:r>
    </w:p>
    <w:p w:rsidR="00E45B11" w:rsidRDefault="00E45B11" w:rsidP="00E45B11">
      <w:pPr>
        <w:rPr>
          <w:rFonts w:eastAsia="Times New Roman"/>
          <w:bCs/>
          <w:color w:val="000000" w:themeColor="text1"/>
          <w:sz w:val="24"/>
          <w:szCs w:val="24"/>
        </w:rPr>
      </w:pPr>
    </w:p>
    <w:p w:rsidR="00E45B11" w:rsidRPr="00073A76" w:rsidRDefault="00E45B11" w:rsidP="00E45B11">
      <w:pPr>
        <w:rPr>
          <w:rFonts w:eastAsia="Times New Roman"/>
          <w:bCs/>
          <w:color w:val="000000" w:themeColor="text1"/>
          <w:sz w:val="24"/>
          <w:szCs w:val="24"/>
        </w:rPr>
      </w:pPr>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E45B11" w:rsidRPr="00073A76" w:rsidRDefault="00847A38" w:rsidP="00E45B11">
      <w:pPr>
        <w:ind w:left="60"/>
        <w:rPr>
          <w:rFonts w:eastAsia="Times New Roman"/>
          <w:bCs/>
          <w:color w:val="000000" w:themeColor="text1"/>
          <w:sz w:val="24"/>
          <w:szCs w:val="24"/>
        </w:rPr>
      </w:pPr>
      <w:sdt>
        <w:sdtPr>
          <w:rPr>
            <w:rFonts w:eastAsia="Times New Roman"/>
            <w:bCs/>
            <w:color w:val="000000" w:themeColor="text1"/>
            <w:sz w:val="24"/>
            <w:szCs w:val="24"/>
          </w:rPr>
          <w:id w:val="122124375"/>
          <w:placeholder>
            <w:docPart w:val="BCB6E3666D5A46728C1E356814A908B0"/>
          </w:placeholder>
          <w:text/>
        </w:sdtPr>
        <w:sdtContent>
          <w:r w:rsidR="00E45B11" w:rsidRPr="00073A76">
            <w:rPr>
              <w:rFonts w:eastAsia="Times New Roman"/>
              <w:bCs/>
              <w:color w:val="000000" w:themeColor="text1"/>
              <w:sz w:val="24"/>
              <w:szCs w:val="24"/>
            </w:rPr>
            <w:t>_______________</w:t>
          </w:r>
          <w:r w:rsidR="00E45B11">
            <w:rPr>
              <w:rFonts w:eastAsia="Times New Roman"/>
              <w:bCs/>
              <w:color w:val="000000" w:themeColor="text1"/>
              <w:sz w:val="24"/>
              <w:szCs w:val="24"/>
            </w:rPr>
            <w:t>____</w:t>
          </w:r>
          <w:r w:rsidR="00E45B11" w:rsidRPr="00073A76">
            <w:rPr>
              <w:rFonts w:eastAsia="Times New Roman"/>
              <w:bCs/>
              <w:color w:val="000000" w:themeColor="text1"/>
              <w:sz w:val="24"/>
              <w:szCs w:val="24"/>
            </w:rPr>
            <w:t>___</w:t>
          </w:r>
        </w:sdtContent>
      </w:sdt>
      <w:r w:rsidR="00E45B1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19118593"/>
          <w:placeholder>
            <w:docPart w:val="BCB6E3666D5A46728C1E356814A908B0"/>
          </w:placeholder>
          <w:text/>
        </w:sdtPr>
        <w:sdtContent>
          <w:r w:rsidR="00E45B11" w:rsidRPr="00073A76">
            <w:rPr>
              <w:rFonts w:eastAsia="Times New Roman"/>
              <w:bCs/>
              <w:color w:val="000000" w:themeColor="text1"/>
              <w:sz w:val="24"/>
              <w:szCs w:val="24"/>
            </w:rPr>
            <w:t>___________________</w:t>
          </w:r>
        </w:sdtContent>
      </w:sdt>
    </w:p>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874344213"/>
        <w:placeholder>
          <w:docPart w:val="BCB6E3666D5A46728C1E356814A908B0"/>
        </w:placeholder>
        <w:text/>
      </w:sdtPr>
      <w:sdtContent>
        <w:p w:rsidR="00E45B11" w:rsidRPr="00073A76" w:rsidRDefault="00E45B11" w:rsidP="00E45B1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E45B11" w:rsidRPr="00073A76" w:rsidRDefault="00E45B11" w:rsidP="00E45B1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45B11" w:rsidRPr="004727E1" w:rsidRDefault="00E45B11" w:rsidP="00E45B11">
      <w:pPr>
        <w:ind w:left="60"/>
        <w:rPr>
          <w:szCs w:val="18"/>
        </w:rPr>
      </w:pPr>
    </w:p>
    <w:p w:rsidR="00ED0786" w:rsidRPr="00073A76" w:rsidRDefault="00ED0786" w:rsidP="00E45B11">
      <w:pPr>
        <w:jc w:val="right"/>
        <w:rPr>
          <w:rFonts w:eastAsia="Times New Roman"/>
          <w:bCs/>
          <w:color w:val="000000" w:themeColor="text1"/>
          <w:sz w:val="18"/>
          <w:szCs w:val="18"/>
        </w:rPr>
      </w:pPr>
    </w:p>
    <w:sectPr w:rsidR="00ED0786" w:rsidRPr="00073A7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2F" w:rsidRDefault="00B1702F" w:rsidP="00ED0786">
      <w:r>
        <w:separator/>
      </w:r>
    </w:p>
  </w:endnote>
  <w:endnote w:type="continuationSeparator" w:id="1">
    <w:p w:rsidR="00B1702F" w:rsidRDefault="00B1702F"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2F" w:rsidRDefault="00B1702F" w:rsidP="00ED0786">
      <w:r>
        <w:separator/>
      </w:r>
    </w:p>
  </w:footnote>
  <w:footnote w:type="continuationSeparator" w:id="1">
    <w:p w:rsidR="00B1702F" w:rsidRDefault="00B1702F" w:rsidP="00ED0786">
      <w:r>
        <w:continuationSeparator/>
      </w:r>
    </w:p>
  </w:footnote>
  <w:footnote w:id="2">
    <w:p w:rsidR="00B1702F" w:rsidRDefault="00B1702F" w:rsidP="00E45B11">
      <w:pPr>
        <w:pStyle w:val="a8"/>
        <w:ind w:firstLine="0"/>
      </w:pPr>
      <w:r>
        <w:rPr>
          <w:rStyle w:val="aa"/>
        </w:rPr>
        <w:footnoteRef/>
      </w:r>
      <w:proofErr w:type="gramStart"/>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w:t>
      </w:r>
      <w:proofErr w:type="gramEnd"/>
      <w:r>
        <w:rPr>
          <w:rFonts w:ascii="Times New Roman" w:hAnsi="Times New Roman"/>
          <w:sz w:val="18"/>
          <w:szCs w:val="18"/>
        </w:rPr>
        <w:t xml:space="preserve">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0FB63370"/>
    <w:lvl w:ilvl="0" w:tplc="C1C64B8A">
      <w:start w:val="7"/>
      <w:numFmt w:val="decimal"/>
      <w:lvlText w:val="%1."/>
      <w:lvlJc w:val="left"/>
      <w:rPr>
        <w:b/>
        <w:sz w:val="22"/>
        <w:szCs w:val="22"/>
      </w:rPr>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0D0A967E"/>
    <w:lvl w:ilvl="0" w:tplc="873EBBCC">
      <w:start w:val="2"/>
      <w:numFmt w:val="decimal"/>
      <w:lvlText w:val="%1."/>
      <w:lvlJc w:val="left"/>
      <w:rPr>
        <w:b/>
        <w:sz w:val="24"/>
        <w:szCs w:val="24"/>
      </w:rPr>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02B4202C"/>
    <w:lvl w:ilvl="0" w:tplc="86C6FE96">
      <w:start w:val="1"/>
      <w:numFmt w:val="decimal"/>
      <w:lvlText w:val="%1."/>
      <w:lvlJc w:val="left"/>
      <w:rPr>
        <w:b/>
      </w:rPr>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abstractNum w:abstractNumId="47">
    <w:nsid w:val="3F670769"/>
    <w:multiLevelType w:val="hybridMultilevel"/>
    <w:tmpl w:val="050E5F5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footnotePr>
    <w:footnote w:id="0"/>
    <w:footnote w:id="1"/>
  </w:footnotePr>
  <w:endnotePr>
    <w:endnote w:id="0"/>
    <w:endnote w:id="1"/>
  </w:endnotePr>
  <w:compat>
    <w:useFELayout/>
  </w:compat>
  <w:rsids>
    <w:rsidRoot w:val="0005787A"/>
    <w:rsid w:val="00001C4C"/>
    <w:rsid w:val="0002511C"/>
    <w:rsid w:val="00032B35"/>
    <w:rsid w:val="000501C2"/>
    <w:rsid w:val="0005787A"/>
    <w:rsid w:val="00057AF5"/>
    <w:rsid w:val="00073675"/>
    <w:rsid w:val="00073A76"/>
    <w:rsid w:val="00092D19"/>
    <w:rsid w:val="0009608D"/>
    <w:rsid w:val="00097798"/>
    <w:rsid w:val="000A2CAA"/>
    <w:rsid w:val="000A6480"/>
    <w:rsid w:val="000B57EB"/>
    <w:rsid w:val="000C1C61"/>
    <w:rsid w:val="000D3F40"/>
    <w:rsid w:val="000D5CA5"/>
    <w:rsid w:val="000D7D78"/>
    <w:rsid w:val="000E621A"/>
    <w:rsid w:val="000F1951"/>
    <w:rsid w:val="000F1D1D"/>
    <w:rsid w:val="000F32FD"/>
    <w:rsid w:val="00112C89"/>
    <w:rsid w:val="00123015"/>
    <w:rsid w:val="00125ECF"/>
    <w:rsid w:val="00151D6D"/>
    <w:rsid w:val="00157F98"/>
    <w:rsid w:val="001640D2"/>
    <w:rsid w:val="001671E1"/>
    <w:rsid w:val="00195C2C"/>
    <w:rsid w:val="001C6330"/>
    <w:rsid w:val="001E552C"/>
    <w:rsid w:val="00247FCE"/>
    <w:rsid w:val="002775D7"/>
    <w:rsid w:val="002A2CDB"/>
    <w:rsid w:val="002A7A3A"/>
    <w:rsid w:val="002D4C33"/>
    <w:rsid w:val="002D578F"/>
    <w:rsid w:val="002E287D"/>
    <w:rsid w:val="002E28F6"/>
    <w:rsid w:val="00301FEC"/>
    <w:rsid w:val="00311FFD"/>
    <w:rsid w:val="003135A1"/>
    <w:rsid w:val="00332130"/>
    <w:rsid w:val="00336204"/>
    <w:rsid w:val="00374406"/>
    <w:rsid w:val="00374D35"/>
    <w:rsid w:val="00381FBB"/>
    <w:rsid w:val="003A025E"/>
    <w:rsid w:val="003A3ABC"/>
    <w:rsid w:val="003B7BB3"/>
    <w:rsid w:val="003C76E0"/>
    <w:rsid w:val="003C77FB"/>
    <w:rsid w:val="00433807"/>
    <w:rsid w:val="00454250"/>
    <w:rsid w:val="00463328"/>
    <w:rsid w:val="00470C91"/>
    <w:rsid w:val="00470D78"/>
    <w:rsid w:val="0049667D"/>
    <w:rsid w:val="004B5046"/>
    <w:rsid w:val="004B69F1"/>
    <w:rsid w:val="004C5562"/>
    <w:rsid w:val="004D0BB9"/>
    <w:rsid w:val="004D6786"/>
    <w:rsid w:val="004D77C2"/>
    <w:rsid w:val="004E173B"/>
    <w:rsid w:val="004E52B4"/>
    <w:rsid w:val="004E7713"/>
    <w:rsid w:val="004E7D7E"/>
    <w:rsid w:val="00507B40"/>
    <w:rsid w:val="00520C59"/>
    <w:rsid w:val="00532665"/>
    <w:rsid w:val="005346B5"/>
    <w:rsid w:val="005416F0"/>
    <w:rsid w:val="00552EAF"/>
    <w:rsid w:val="00555969"/>
    <w:rsid w:val="005630C4"/>
    <w:rsid w:val="00576022"/>
    <w:rsid w:val="00576A85"/>
    <w:rsid w:val="0058265C"/>
    <w:rsid w:val="00591938"/>
    <w:rsid w:val="005A2086"/>
    <w:rsid w:val="005A3C2E"/>
    <w:rsid w:val="005C05D6"/>
    <w:rsid w:val="005D1B53"/>
    <w:rsid w:val="005F725A"/>
    <w:rsid w:val="006061DE"/>
    <w:rsid w:val="0061243B"/>
    <w:rsid w:val="00615B4E"/>
    <w:rsid w:val="00615E8F"/>
    <w:rsid w:val="00616947"/>
    <w:rsid w:val="006233D5"/>
    <w:rsid w:val="0063316B"/>
    <w:rsid w:val="00636AB3"/>
    <w:rsid w:val="0064228A"/>
    <w:rsid w:val="00643D63"/>
    <w:rsid w:val="00644AF0"/>
    <w:rsid w:val="006556DA"/>
    <w:rsid w:val="00661680"/>
    <w:rsid w:val="006660B6"/>
    <w:rsid w:val="006758D6"/>
    <w:rsid w:val="00692611"/>
    <w:rsid w:val="006A2920"/>
    <w:rsid w:val="006A2B41"/>
    <w:rsid w:val="006C6DBA"/>
    <w:rsid w:val="006E2131"/>
    <w:rsid w:val="006F6855"/>
    <w:rsid w:val="00701171"/>
    <w:rsid w:val="007050A0"/>
    <w:rsid w:val="00715BDF"/>
    <w:rsid w:val="00723AAD"/>
    <w:rsid w:val="00763818"/>
    <w:rsid w:val="0076734D"/>
    <w:rsid w:val="00782684"/>
    <w:rsid w:val="0078678F"/>
    <w:rsid w:val="00786DB0"/>
    <w:rsid w:val="007A639A"/>
    <w:rsid w:val="007B1FE5"/>
    <w:rsid w:val="007F2E0D"/>
    <w:rsid w:val="007F417E"/>
    <w:rsid w:val="007F6452"/>
    <w:rsid w:val="007F6470"/>
    <w:rsid w:val="0081519C"/>
    <w:rsid w:val="0083385F"/>
    <w:rsid w:val="00836A1A"/>
    <w:rsid w:val="008468D3"/>
    <w:rsid w:val="00847A38"/>
    <w:rsid w:val="00852E10"/>
    <w:rsid w:val="00854180"/>
    <w:rsid w:val="00856DB5"/>
    <w:rsid w:val="008605DC"/>
    <w:rsid w:val="00861D88"/>
    <w:rsid w:val="00863981"/>
    <w:rsid w:val="00876C52"/>
    <w:rsid w:val="0088364E"/>
    <w:rsid w:val="00892B04"/>
    <w:rsid w:val="008953B9"/>
    <w:rsid w:val="008A28A9"/>
    <w:rsid w:val="008B3C2E"/>
    <w:rsid w:val="008B4A60"/>
    <w:rsid w:val="008C0566"/>
    <w:rsid w:val="008C6C45"/>
    <w:rsid w:val="008E05C7"/>
    <w:rsid w:val="008E45BB"/>
    <w:rsid w:val="008E59F2"/>
    <w:rsid w:val="008F3057"/>
    <w:rsid w:val="00904F5A"/>
    <w:rsid w:val="009173C6"/>
    <w:rsid w:val="0094424D"/>
    <w:rsid w:val="009471FE"/>
    <w:rsid w:val="009534A9"/>
    <w:rsid w:val="009540BA"/>
    <w:rsid w:val="00983ECF"/>
    <w:rsid w:val="009871A7"/>
    <w:rsid w:val="009A30F2"/>
    <w:rsid w:val="009B1ACA"/>
    <w:rsid w:val="009B6FCB"/>
    <w:rsid w:val="009E49B1"/>
    <w:rsid w:val="009E5559"/>
    <w:rsid w:val="009F3839"/>
    <w:rsid w:val="00A02B99"/>
    <w:rsid w:val="00A13232"/>
    <w:rsid w:val="00A17C28"/>
    <w:rsid w:val="00A21FD4"/>
    <w:rsid w:val="00A44A15"/>
    <w:rsid w:val="00A45B88"/>
    <w:rsid w:val="00A45F71"/>
    <w:rsid w:val="00A61EBB"/>
    <w:rsid w:val="00A62784"/>
    <w:rsid w:val="00A81DE6"/>
    <w:rsid w:val="00A90960"/>
    <w:rsid w:val="00A90A61"/>
    <w:rsid w:val="00AA0F4F"/>
    <w:rsid w:val="00AA6A3D"/>
    <w:rsid w:val="00AE2997"/>
    <w:rsid w:val="00B162D0"/>
    <w:rsid w:val="00B1702F"/>
    <w:rsid w:val="00B24321"/>
    <w:rsid w:val="00B37F43"/>
    <w:rsid w:val="00B85D4B"/>
    <w:rsid w:val="00B905AF"/>
    <w:rsid w:val="00BC3A6D"/>
    <w:rsid w:val="00BF16F0"/>
    <w:rsid w:val="00BF3720"/>
    <w:rsid w:val="00C13206"/>
    <w:rsid w:val="00C402C5"/>
    <w:rsid w:val="00C77967"/>
    <w:rsid w:val="00C9561D"/>
    <w:rsid w:val="00CB01E9"/>
    <w:rsid w:val="00CB1683"/>
    <w:rsid w:val="00D013BF"/>
    <w:rsid w:val="00D120A6"/>
    <w:rsid w:val="00D3241F"/>
    <w:rsid w:val="00D50619"/>
    <w:rsid w:val="00D56558"/>
    <w:rsid w:val="00D67350"/>
    <w:rsid w:val="00D77FC7"/>
    <w:rsid w:val="00DA1A3D"/>
    <w:rsid w:val="00DA657A"/>
    <w:rsid w:val="00DB0A9E"/>
    <w:rsid w:val="00DB23CB"/>
    <w:rsid w:val="00DC50FE"/>
    <w:rsid w:val="00DE25DF"/>
    <w:rsid w:val="00DE6377"/>
    <w:rsid w:val="00DF44F5"/>
    <w:rsid w:val="00DF56AE"/>
    <w:rsid w:val="00E03017"/>
    <w:rsid w:val="00E07102"/>
    <w:rsid w:val="00E12480"/>
    <w:rsid w:val="00E205BA"/>
    <w:rsid w:val="00E45B11"/>
    <w:rsid w:val="00E5381E"/>
    <w:rsid w:val="00E63967"/>
    <w:rsid w:val="00E83216"/>
    <w:rsid w:val="00E84F4B"/>
    <w:rsid w:val="00E936AE"/>
    <w:rsid w:val="00EA13B1"/>
    <w:rsid w:val="00EC1DFA"/>
    <w:rsid w:val="00EC26B2"/>
    <w:rsid w:val="00ED0786"/>
    <w:rsid w:val="00F26BA7"/>
    <w:rsid w:val="00F26C98"/>
    <w:rsid w:val="00F373B4"/>
    <w:rsid w:val="00F419FF"/>
    <w:rsid w:val="00F51C64"/>
    <w:rsid w:val="00F911EF"/>
    <w:rsid w:val="00FA25AE"/>
    <w:rsid w:val="00FB3A89"/>
    <w:rsid w:val="00FC15FE"/>
    <w:rsid w:val="00FE2981"/>
    <w:rsid w:val="00FF016D"/>
    <w:rsid w:val="00FF3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character" w:styleId="ab">
    <w:name w:val="Placeholder Text"/>
    <w:basedOn w:val="a0"/>
    <w:uiPriority w:val="99"/>
    <w:semiHidden/>
    <w:rsid w:val="00BC3A6D"/>
    <w:rPr>
      <w:color w:val="808080"/>
    </w:rPr>
  </w:style>
  <w:style w:type="paragraph" w:styleId="ac">
    <w:name w:val="Balloon Text"/>
    <w:basedOn w:val="a"/>
    <w:link w:val="ad"/>
    <w:uiPriority w:val="99"/>
    <w:semiHidden/>
    <w:unhideWhenUsed/>
    <w:rsid w:val="00073675"/>
    <w:rPr>
      <w:rFonts w:ascii="Segoe UI" w:hAnsi="Segoe UI" w:cs="Segoe UI"/>
      <w:sz w:val="18"/>
      <w:szCs w:val="18"/>
    </w:rPr>
  </w:style>
  <w:style w:type="character" w:customStyle="1" w:styleId="ad">
    <w:name w:val="Текст выноски Знак"/>
    <w:basedOn w:val="a0"/>
    <w:link w:val="ac"/>
    <w:uiPriority w:val="99"/>
    <w:semiHidden/>
    <w:rsid w:val="000736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32111D092C49D7B6F1D09D89F39DBD"/>
        <w:category>
          <w:name w:val="Общие"/>
          <w:gallery w:val="placeholder"/>
        </w:category>
        <w:types>
          <w:type w:val="bbPlcHdr"/>
        </w:types>
        <w:behaviors>
          <w:behavior w:val="content"/>
        </w:behaviors>
        <w:guid w:val="{7D805A22-212C-4878-AA1D-0B402C2C68CB}"/>
      </w:docPartPr>
      <w:docPartBody>
        <w:p w:rsidR="002E6B7E" w:rsidRDefault="002E6B7E" w:rsidP="002E6B7E">
          <w:pPr>
            <w:pStyle w:val="8032111D092C49D7B6F1D09D89F39DBD"/>
          </w:pPr>
          <w:r w:rsidRPr="00B92F53">
            <w:rPr>
              <w:rStyle w:val="a3"/>
            </w:rPr>
            <w:t>Место для ввода текста.</w:t>
          </w:r>
        </w:p>
      </w:docPartBody>
    </w:docPart>
    <w:docPart>
      <w:docPartPr>
        <w:name w:val="F0125B4146D4431396EE5DA67C514ACC"/>
        <w:category>
          <w:name w:val="Общие"/>
          <w:gallery w:val="placeholder"/>
        </w:category>
        <w:types>
          <w:type w:val="bbPlcHdr"/>
        </w:types>
        <w:behaviors>
          <w:behavior w:val="content"/>
        </w:behaviors>
        <w:guid w:val="{C9E40380-DDA1-4926-B0A1-CCAFCBAE4F52}"/>
      </w:docPartPr>
      <w:docPartBody>
        <w:p w:rsidR="002E6B7E" w:rsidRDefault="002E6B7E" w:rsidP="002E6B7E">
          <w:pPr>
            <w:pStyle w:val="F0125B4146D4431396EE5DA67C514ACC"/>
          </w:pPr>
          <w:r w:rsidRPr="00B92F53">
            <w:rPr>
              <w:rStyle w:val="a3"/>
            </w:rPr>
            <w:t>Место для ввода текста.</w:t>
          </w:r>
        </w:p>
      </w:docPartBody>
    </w:docPart>
    <w:docPart>
      <w:docPartPr>
        <w:name w:val="BCB6E3666D5A46728C1E356814A908B0"/>
        <w:category>
          <w:name w:val="Общие"/>
          <w:gallery w:val="placeholder"/>
        </w:category>
        <w:types>
          <w:type w:val="bbPlcHdr"/>
        </w:types>
        <w:behaviors>
          <w:behavior w:val="content"/>
        </w:behaviors>
        <w:guid w:val="{7BC1F3E8-7BCE-4074-8CA3-38FBA2535CC8}"/>
      </w:docPartPr>
      <w:docPartBody>
        <w:p w:rsidR="002E6B7E" w:rsidRDefault="002E6B7E" w:rsidP="002E6B7E">
          <w:pPr>
            <w:pStyle w:val="BCB6E3666D5A46728C1E356814A908B0"/>
          </w:pPr>
          <w:r w:rsidRPr="00B92F5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F5764"/>
    <w:rsid w:val="00040EB9"/>
    <w:rsid w:val="002E6B7E"/>
    <w:rsid w:val="00441E73"/>
    <w:rsid w:val="004E0EF8"/>
    <w:rsid w:val="00CC3992"/>
    <w:rsid w:val="00DF5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6B7E"/>
    <w:rPr>
      <w:color w:val="808080"/>
    </w:rPr>
  </w:style>
  <w:style w:type="paragraph" w:customStyle="1" w:styleId="99AA6900F2C34F168669E16AFD30E46D">
    <w:name w:val="99AA6900F2C34F168669E16AFD30E46D"/>
    <w:rsid w:val="00CC3992"/>
  </w:style>
  <w:style w:type="paragraph" w:customStyle="1" w:styleId="8032111D092C49D7B6F1D09D89F39DBD">
    <w:name w:val="8032111D092C49D7B6F1D09D89F39DBD"/>
    <w:rsid w:val="002E6B7E"/>
  </w:style>
  <w:style w:type="paragraph" w:customStyle="1" w:styleId="F0125B4146D4431396EE5DA67C514ACC">
    <w:name w:val="F0125B4146D4431396EE5DA67C514ACC"/>
    <w:rsid w:val="002E6B7E"/>
  </w:style>
  <w:style w:type="paragraph" w:customStyle="1" w:styleId="BCB6E3666D5A46728C1E356814A908B0">
    <w:name w:val="BCB6E3666D5A46728C1E356814A908B0"/>
    <w:rsid w:val="002E6B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2910-5519-4118-8FBE-B5910E52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3135</Words>
  <Characters>17876</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ЦПЭ юрист</dc:creator>
  <cp:lastModifiedBy>Мария Зеленцова</cp:lastModifiedBy>
  <cp:revision>3</cp:revision>
  <cp:lastPrinted>2022-04-19T05:24:00Z</cp:lastPrinted>
  <dcterms:created xsi:type="dcterms:W3CDTF">2022-06-02T07:43:00Z</dcterms:created>
  <dcterms:modified xsi:type="dcterms:W3CDTF">2022-06-02T07:44:00Z</dcterms:modified>
</cp:coreProperties>
</file>